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882C81" w14:textId="77777777" w:rsidR="00F76EE6" w:rsidRPr="00154013" w:rsidRDefault="00F76EE6" w:rsidP="00F76EE6">
      <w:pPr>
        <w:pBdr>
          <w:top w:val="single" w:sz="4" w:space="1" w:color="auto"/>
          <w:left w:val="single" w:sz="4" w:space="4" w:color="auto"/>
          <w:bottom w:val="single" w:sz="4" w:space="1" w:color="auto"/>
          <w:right w:val="single" w:sz="4" w:space="4" w:color="auto"/>
        </w:pBdr>
        <w:shd w:val="clear" w:color="auto" w:fill="BFBFBF"/>
        <w:overflowPunct w:val="0"/>
        <w:autoSpaceDE w:val="0"/>
        <w:autoSpaceDN w:val="0"/>
        <w:adjustRightInd w:val="0"/>
        <w:spacing w:after="0" w:line="240" w:lineRule="auto"/>
        <w:jc w:val="center"/>
        <w:rPr>
          <w:rFonts w:ascii="Arial" w:eastAsia="Times New Roman" w:hAnsi="Arial" w:cs="Arial"/>
          <w:b/>
        </w:rPr>
      </w:pPr>
      <w:bookmarkStart w:id="0" w:name="_GoBack"/>
      <w:bookmarkEnd w:id="0"/>
      <w:r w:rsidRPr="00154013">
        <w:rPr>
          <w:rFonts w:ascii="Arial" w:eastAsia="Times New Roman" w:hAnsi="Arial" w:cs="Arial"/>
          <w:b/>
        </w:rPr>
        <w:t>BEŞİKTAŞ FUTBOL YATIRIMLARI SANAYİ VE TİCARET A.Ş.’NİN</w:t>
      </w:r>
    </w:p>
    <w:p w14:paraId="322054AA" w14:textId="61F89BC9" w:rsidR="00F76EE6" w:rsidRPr="00154013" w:rsidRDefault="00F07F12" w:rsidP="00F76EE6">
      <w:pPr>
        <w:pBdr>
          <w:top w:val="single" w:sz="4" w:space="1" w:color="auto"/>
          <w:left w:val="single" w:sz="4" w:space="4" w:color="auto"/>
          <w:bottom w:val="single" w:sz="4" w:space="1" w:color="auto"/>
          <w:right w:val="single" w:sz="4" w:space="4" w:color="auto"/>
        </w:pBdr>
        <w:shd w:val="clear" w:color="auto" w:fill="BFBFBF"/>
        <w:overflowPunct w:val="0"/>
        <w:autoSpaceDE w:val="0"/>
        <w:autoSpaceDN w:val="0"/>
        <w:adjustRightInd w:val="0"/>
        <w:spacing w:after="0" w:line="240" w:lineRule="auto"/>
        <w:jc w:val="center"/>
        <w:rPr>
          <w:rFonts w:ascii="Arial" w:eastAsia="Times New Roman" w:hAnsi="Arial" w:cs="Arial"/>
          <w:b/>
        </w:rPr>
      </w:pPr>
      <w:r w:rsidRPr="00154013">
        <w:rPr>
          <w:rStyle w:val="FontStyle12"/>
          <w:b/>
          <w:sz w:val="22"/>
          <w:szCs w:val="22"/>
        </w:rPr>
        <w:t xml:space="preserve">01.06.2015-31.05.2016 ÖZEL HESAP DÖNEMİNE </w:t>
      </w:r>
      <w:r w:rsidR="00F76EE6" w:rsidRPr="00154013">
        <w:rPr>
          <w:rFonts w:ascii="Arial" w:eastAsia="Times New Roman" w:hAnsi="Arial" w:cs="Arial"/>
          <w:b/>
        </w:rPr>
        <w:t xml:space="preserve">İLİŞKİN </w:t>
      </w:r>
      <w:r w:rsidR="00C75747">
        <w:rPr>
          <w:rFonts w:ascii="Arial" w:eastAsia="Times New Roman" w:hAnsi="Arial" w:cs="Arial"/>
          <w:b/>
        </w:rPr>
        <w:t>12</w:t>
      </w:r>
      <w:r w:rsidR="00316F8D" w:rsidRPr="00154013">
        <w:rPr>
          <w:rFonts w:ascii="Arial" w:eastAsia="Times New Roman" w:hAnsi="Arial" w:cs="Arial"/>
          <w:b/>
        </w:rPr>
        <w:t>.01.2017</w:t>
      </w:r>
      <w:r w:rsidR="00F76EE6" w:rsidRPr="00154013">
        <w:rPr>
          <w:rFonts w:ascii="Arial" w:eastAsia="Times New Roman" w:hAnsi="Arial" w:cs="Arial"/>
          <w:b/>
        </w:rPr>
        <w:t xml:space="preserve"> TARİHLİ </w:t>
      </w:r>
    </w:p>
    <w:p w14:paraId="1D5CC4B8" w14:textId="37EC060F" w:rsidR="00F76EE6" w:rsidRPr="00154013" w:rsidRDefault="00F76EE6" w:rsidP="00F76EE6">
      <w:pPr>
        <w:pBdr>
          <w:top w:val="single" w:sz="4" w:space="1" w:color="auto"/>
          <w:left w:val="single" w:sz="4" w:space="4" w:color="auto"/>
          <w:bottom w:val="single" w:sz="4" w:space="1" w:color="auto"/>
          <w:right w:val="single" w:sz="4" w:space="4" w:color="auto"/>
        </w:pBdr>
        <w:shd w:val="clear" w:color="auto" w:fill="BFBFBF"/>
        <w:overflowPunct w:val="0"/>
        <w:autoSpaceDE w:val="0"/>
        <w:autoSpaceDN w:val="0"/>
        <w:adjustRightInd w:val="0"/>
        <w:spacing w:after="0" w:line="240" w:lineRule="auto"/>
        <w:jc w:val="center"/>
        <w:rPr>
          <w:rFonts w:ascii="Arial" w:eastAsia="Times New Roman" w:hAnsi="Arial" w:cs="Arial"/>
          <w:b/>
        </w:rPr>
      </w:pPr>
      <w:r w:rsidRPr="00154013">
        <w:rPr>
          <w:rFonts w:ascii="Arial" w:eastAsia="Times New Roman" w:hAnsi="Arial" w:cs="Arial"/>
          <w:b/>
        </w:rPr>
        <w:t xml:space="preserve">OLAĞAN GENEL KURUL </w:t>
      </w:r>
      <w:r w:rsidR="001A4B75" w:rsidRPr="00154013">
        <w:rPr>
          <w:rFonts w:ascii="Arial" w:eastAsia="Times New Roman" w:hAnsi="Arial" w:cs="Arial"/>
          <w:b/>
        </w:rPr>
        <w:t xml:space="preserve">TOPLANTISI </w:t>
      </w:r>
      <w:r w:rsidRPr="00154013">
        <w:rPr>
          <w:rFonts w:ascii="Arial" w:eastAsia="Times New Roman" w:hAnsi="Arial" w:cs="Arial"/>
          <w:b/>
        </w:rPr>
        <w:t>BİLGİLENDİRME DOKÜMANI</w:t>
      </w:r>
    </w:p>
    <w:p w14:paraId="0AF37AD9" w14:textId="77777777" w:rsidR="006F69AD" w:rsidRPr="00154013" w:rsidRDefault="006F69AD" w:rsidP="002A0BCA">
      <w:pPr>
        <w:pStyle w:val="Style2"/>
        <w:widowControl/>
        <w:spacing w:before="10" w:line="274" w:lineRule="exact"/>
        <w:rPr>
          <w:rStyle w:val="FontStyle12"/>
          <w:sz w:val="22"/>
          <w:szCs w:val="22"/>
        </w:rPr>
      </w:pPr>
    </w:p>
    <w:p w14:paraId="39BC8C8E" w14:textId="77777777" w:rsidR="00F07F12" w:rsidRPr="00154013" w:rsidRDefault="00F07F12" w:rsidP="00702A4B">
      <w:pPr>
        <w:pStyle w:val="ListParagraph"/>
        <w:numPr>
          <w:ilvl w:val="0"/>
          <w:numId w:val="7"/>
        </w:numPr>
        <w:pBdr>
          <w:top w:val="single" w:sz="4" w:space="1" w:color="auto"/>
          <w:left w:val="single" w:sz="4" w:space="4" w:color="auto"/>
          <w:bottom w:val="single" w:sz="4" w:space="1" w:color="auto"/>
          <w:right w:val="single" w:sz="4" w:space="4" w:color="auto"/>
        </w:pBdr>
        <w:shd w:val="clear" w:color="auto" w:fill="D9D9D9"/>
        <w:overflowPunct w:val="0"/>
        <w:jc w:val="both"/>
        <w:rPr>
          <w:rFonts w:eastAsia="Times New Roman"/>
          <w:b/>
          <w:sz w:val="22"/>
          <w:szCs w:val="22"/>
        </w:rPr>
      </w:pPr>
      <w:r w:rsidRPr="00154013">
        <w:rPr>
          <w:rStyle w:val="FontStyle12"/>
          <w:b/>
          <w:sz w:val="22"/>
          <w:szCs w:val="22"/>
        </w:rPr>
        <w:t xml:space="preserve">01.06.2015-31.05.2016 ÖZEL HESAP DÖNEMİNE </w:t>
      </w:r>
      <w:r w:rsidRPr="00154013">
        <w:rPr>
          <w:rFonts w:eastAsia="Times New Roman"/>
          <w:b/>
          <w:sz w:val="22"/>
          <w:szCs w:val="22"/>
        </w:rPr>
        <w:t>İLİŞKİN OLAĞAN GENEL KURUL DUYURUSU</w:t>
      </w:r>
    </w:p>
    <w:p w14:paraId="1169067F" w14:textId="77777777" w:rsidR="00F07F12" w:rsidRPr="00154013" w:rsidRDefault="00F07F12" w:rsidP="002A0BCA">
      <w:pPr>
        <w:pStyle w:val="Style2"/>
        <w:widowControl/>
        <w:spacing w:before="10" w:line="274" w:lineRule="exact"/>
        <w:rPr>
          <w:rStyle w:val="FontStyle12"/>
          <w:sz w:val="22"/>
          <w:szCs w:val="22"/>
        </w:rPr>
      </w:pPr>
    </w:p>
    <w:p w14:paraId="052AE0A0" w14:textId="7AE37EEC" w:rsidR="002A0BCA" w:rsidRPr="00154013" w:rsidRDefault="002A0BCA" w:rsidP="00D45EBA">
      <w:pPr>
        <w:pStyle w:val="Style2"/>
        <w:widowControl/>
        <w:spacing w:line="274" w:lineRule="exact"/>
        <w:rPr>
          <w:rStyle w:val="FontStyle12"/>
          <w:sz w:val="22"/>
          <w:szCs w:val="22"/>
        </w:rPr>
      </w:pPr>
      <w:r w:rsidRPr="00154013">
        <w:rPr>
          <w:rStyle w:val="FontStyle12"/>
          <w:sz w:val="22"/>
          <w:szCs w:val="22"/>
        </w:rPr>
        <w:t>Şirketimiz 01.06.2015-31.05.2016 özel hesap dönemi Olağan Genel Kurul Toplantısı, 01.06.2015-31.05.2016 özel hesap dönemi çalışmalarını incelemek ve aşağıdaki gündemi g</w:t>
      </w:r>
      <w:r w:rsidR="00771AE4" w:rsidRPr="00154013">
        <w:rPr>
          <w:rStyle w:val="FontStyle12"/>
          <w:sz w:val="22"/>
          <w:szCs w:val="22"/>
        </w:rPr>
        <w:t xml:space="preserve">örüşüp karara bağlamak üzere, </w:t>
      </w:r>
      <w:r w:rsidR="00C75747">
        <w:rPr>
          <w:rStyle w:val="FontStyle12"/>
          <w:sz w:val="22"/>
          <w:szCs w:val="22"/>
        </w:rPr>
        <w:t>12</w:t>
      </w:r>
      <w:r w:rsidR="00316F8D" w:rsidRPr="00154013">
        <w:rPr>
          <w:rStyle w:val="FontStyle12"/>
          <w:sz w:val="22"/>
          <w:szCs w:val="22"/>
        </w:rPr>
        <w:t>.01.2017</w:t>
      </w:r>
      <w:r w:rsidRPr="00154013">
        <w:rPr>
          <w:rStyle w:val="FontStyle12"/>
          <w:sz w:val="22"/>
          <w:szCs w:val="22"/>
        </w:rPr>
        <w:t xml:space="preserve"> günü saat 10.30'da, Vişnezade Mahallesi Dolmabahçe Caddesi No:1 Beşiktaş İstanbul adresindeki Vodafone Arena Stadyumu Basın Toplantı odasında yapılacaktır.</w:t>
      </w:r>
    </w:p>
    <w:p w14:paraId="58F80D3A" w14:textId="77777777" w:rsidR="002A0BCA" w:rsidRPr="00154013" w:rsidRDefault="002A0BCA" w:rsidP="00D45EBA">
      <w:pPr>
        <w:pStyle w:val="Style2"/>
        <w:widowControl/>
        <w:spacing w:line="240" w:lineRule="exact"/>
        <w:rPr>
          <w:sz w:val="22"/>
          <w:szCs w:val="22"/>
        </w:rPr>
      </w:pPr>
    </w:p>
    <w:p w14:paraId="3F203F44" w14:textId="77777777" w:rsidR="002A0BCA" w:rsidRPr="00154013" w:rsidRDefault="002A0BCA" w:rsidP="00D45EBA">
      <w:pPr>
        <w:pStyle w:val="Style2"/>
        <w:widowControl/>
        <w:spacing w:line="274" w:lineRule="exact"/>
        <w:rPr>
          <w:rStyle w:val="FontStyle12"/>
          <w:sz w:val="22"/>
          <w:szCs w:val="22"/>
        </w:rPr>
      </w:pPr>
      <w:r w:rsidRPr="00154013">
        <w:rPr>
          <w:rStyle w:val="FontStyle12"/>
          <w:sz w:val="22"/>
          <w:szCs w:val="22"/>
        </w:rPr>
        <w:t>Genel kurul toplantısına, "hazır bulunanlar listesi"nde adı bulunan pay sahipleri katılabilir. Gerçek kişilerin kimlik göstermeleri, temsilcilerinin vekâletname ibraz etmeleri şarttır.</w:t>
      </w:r>
    </w:p>
    <w:p w14:paraId="5327DB55" w14:textId="77777777" w:rsidR="002A0BCA" w:rsidRPr="00154013" w:rsidRDefault="002A0BCA" w:rsidP="00D45EBA">
      <w:pPr>
        <w:pStyle w:val="Style2"/>
        <w:widowControl/>
        <w:spacing w:line="274" w:lineRule="exact"/>
        <w:rPr>
          <w:rStyle w:val="FontStyle12"/>
          <w:sz w:val="22"/>
          <w:szCs w:val="22"/>
        </w:rPr>
      </w:pPr>
    </w:p>
    <w:p w14:paraId="3B163E98" w14:textId="18CD870C" w:rsidR="002A0BCA" w:rsidRPr="00154013" w:rsidRDefault="00C75747" w:rsidP="00D45EBA">
      <w:pPr>
        <w:pStyle w:val="Style2"/>
        <w:widowControl/>
        <w:spacing w:line="274" w:lineRule="exact"/>
        <w:rPr>
          <w:rStyle w:val="FontStyle12"/>
          <w:sz w:val="22"/>
          <w:szCs w:val="22"/>
        </w:rPr>
      </w:pPr>
      <w:r>
        <w:rPr>
          <w:rStyle w:val="FontStyle12"/>
          <w:sz w:val="22"/>
          <w:szCs w:val="22"/>
        </w:rPr>
        <w:t>12</w:t>
      </w:r>
      <w:r w:rsidR="00B90E8B" w:rsidRPr="00154013">
        <w:rPr>
          <w:rStyle w:val="FontStyle12"/>
          <w:sz w:val="22"/>
          <w:szCs w:val="22"/>
        </w:rPr>
        <w:t>.01.2017</w:t>
      </w:r>
      <w:r w:rsidR="002A0BCA" w:rsidRPr="00154013">
        <w:rPr>
          <w:rStyle w:val="FontStyle12"/>
          <w:sz w:val="22"/>
          <w:szCs w:val="22"/>
        </w:rPr>
        <w:t xml:space="preserve"> günü yapılacak Olağan Genel Kurul Toplantısı'nda, kendilerini vekaleten temsil ettirecek ortaklarımızın vekaletlerini aşağıdaki örneğe uygun olarak düzenlemeleri ve Sermaye Piyasası Kurulu’nun II-30.1 sayılı ‘Vekaleten Oy Kullanılması ve Çağrı Yoluyla Vekalet Toplanması Tebliği’nde öngörülen hususları yerine getirerek imzası noterde onaylanmış vekaletnamelerini Şirket Merkezine ibraz etmeleri gerekmektedir. </w:t>
      </w:r>
    </w:p>
    <w:p w14:paraId="5F6C2A94" w14:textId="77777777" w:rsidR="002A0BCA" w:rsidRPr="00154013" w:rsidRDefault="002A0BCA" w:rsidP="00D45EBA">
      <w:pPr>
        <w:pStyle w:val="Style2"/>
        <w:widowControl/>
        <w:spacing w:line="274" w:lineRule="exact"/>
        <w:rPr>
          <w:rStyle w:val="FontStyle12"/>
          <w:sz w:val="22"/>
          <w:szCs w:val="22"/>
        </w:rPr>
      </w:pPr>
    </w:p>
    <w:p w14:paraId="53AA560B" w14:textId="77777777" w:rsidR="002A0BCA" w:rsidRPr="00154013" w:rsidRDefault="002A0BCA" w:rsidP="00D45EBA">
      <w:pPr>
        <w:pStyle w:val="Style2"/>
        <w:widowControl/>
        <w:spacing w:line="274" w:lineRule="exact"/>
        <w:rPr>
          <w:sz w:val="22"/>
          <w:szCs w:val="22"/>
        </w:rPr>
      </w:pPr>
      <w:r w:rsidRPr="00154013">
        <w:rPr>
          <w:rStyle w:val="FontStyle12"/>
          <w:sz w:val="22"/>
          <w:szCs w:val="22"/>
        </w:rPr>
        <w:t xml:space="preserve">İsteyen pay sahipleri TTK'nın 1527. maddesi uyarınca toplantıya elektronik ortamda da katılabilirler. Elektronik ortamda katılıma ilişkin ayrıntılı bilgiye </w:t>
      </w:r>
      <w:hyperlink r:id="rId6" w:history="1">
        <w:r w:rsidRPr="00154013">
          <w:rPr>
            <w:rStyle w:val="FontStyle12"/>
            <w:sz w:val="22"/>
            <w:szCs w:val="22"/>
          </w:rPr>
          <w:t>www.mkk</w:t>
        </w:r>
      </w:hyperlink>
      <w:r w:rsidRPr="00154013">
        <w:rPr>
          <w:rStyle w:val="FontStyle12"/>
          <w:sz w:val="22"/>
          <w:szCs w:val="22"/>
        </w:rPr>
        <w:t>.</w:t>
      </w:r>
      <w:hyperlink r:id="rId7" w:history="1">
        <w:r w:rsidRPr="00154013">
          <w:rPr>
            <w:rStyle w:val="FontStyle12"/>
            <w:sz w:val="22"/>
            <w:szCs w:val="22"/>
          </w:rPr>
          <w:t xml:space="preserve">com.tr </w:t>
        </w:r>
      </w:hyperlink>
      <w:r w:rsidRPr="00154013">
        <w:rPr>
          <w:rStyle w:val="FontStyle12"/>
          <w:sz w:val="22"/>
          <w:szCs w:val="22"/>
        </w:rPr>
        <w:t>adresinden erişilebilir.</w:t>
      </w:r>
    </w:p>
    <w:p w14:paraId="48B3BB83" w14:textId="77777777" w:rsidR="002A0BCA" w:rsidRPr="00154013" w:rsidRDefault="002A0BCA" w:rsidP="00D45EBA">
      <w:pPr>
        <w:pStyle w:val="Style2"/>
        <w:widowControl/>
        <w:spacing w:line="274" w:lineRule="exact"/>
        <w:rPr>
          <w:rStyle w:val="FontStyle12"/>
          <w:sz w:val="22"/>
          <w:szCs w:val="22"/>
        </w:rPr>
      </w:pPr>
    </w:p>
    <w:p w14:paraId="290AC455" w14:textId="1D1AC28E" w:rsidR="00840A2E" w:rsidRDefault="002A0BCA" w:rsidP="00D45EBA">
      <w:pPr>
        <w:pStyle w:val="Style2"/>
        <w:widowControl/>
        <w:spacing w:line="274" w:lineRule="exact"/>
        <w:rPr>
          <w:rStyle w:val="FontStyle12"/>
          <w:sz w:val="22"/>
          <w:szCs w:val="22"/>
        </w:rPr>
      </w:pPr>
      <w:r w:rsidRPr="00154013">
        <w:rPr>
          <w:rStyle w:val="FontStyle12"/>
          <w:sz w:val="22"/>
          <w:szCs w:val="22"/>
        </w:rPr>
        <w:t>01.06.2015 - 31.05.2016 özel hesap dönemine ait Finansal Tablolar, Bağımsız Denetleme Kuruluşu Güney Bağımsız Denetim ve Serbest Muhasebeci Finansal Müşavirlik A.Ş. Bağımsız Denetim Raporu</w:t>
      </w:r>
      <w:r w:rsidR="00CD0F8E" w:rsidRPr="00154013">
        <w:rPr>
          <w:rStyle w:val="FontStyle12"/>
          <w:sz w:val="22"/>
          <w:szCs w:val="22"/>
        </w:rPr>
        <w:t xml:space="preserve">, Kurumsal Yönetim İlkeleri Uyum Raporu ve </w:t>
      </w:r>
      <w:r w:rsidRPr="00154013">
        <w:rPr>
          <w:rStyle w:val="FontStyle12"/>
          <w:sz w:val="22"/>
          <w:szCs w:val="22"/>
        </w:rPr>
        <w:t>toplantı gündemine ilişkin diğer bilgilendirme notları genel kurul toplantısından en az üç hafta önce Şirket Merkezi</w:t>
      </w:r>
      <w:r w:rsidR="00CD0F8E" w:rsidRPr="00154013">
        <w:rPr>
          <w:rStyle w:val="FontStyle12"/>
          <w:sz w:val="22"/>
          <w:szCs w:val="22"/>
        </w:rPr>
        <w:t>’</w:t>
      </w:r>
      <w:r w:rsidRPr="00154013">
        <w:rPr>
          <w:rStyle w:val="FontStyle12"/>
          <w:sz w:val="22"/>
          <w:szCs w:val="22"/>
        </w:rPr>
        <w:t>nde</w:t>
      </w:r>
      <w:r w:rsidR="00CD0F8E" w:rsidRPr="00154013">
        <w:rPr>
          <w:rStyle w:val="FontStyle12"/>
          <w:sz w:val="22"/>
          <w:szCs w:val="22"/>
        </w:rPr>
        <w:t xml:space="preserve">, Şirketimizin </w:t>
      </w:r>
      <w:hyperlink r:id="rId8" w:history="1">
        <w:r w:rsidR="00CD0F8E" w:rsidRPr="00154013">
          <w:rPr>
            <w:rStyle w:val="FontStyle12"/>
            <w:sz w:val="22"/>
            <w:szCs w:val="22"/>
            <w:u w:val="single"/>
          </w:rPr>
          <w:t>www.bjk.com.tr</w:t>
        </w:r>
      </w:hyperlink>
      <w:r w:rsidR="00CD0F8E" w:rsidRPr="00154013">
        <w:rPr>
          <w:rStyle w:val="FontStyle12"/>
          <w:sz w:val="22"/>
          <w:szCs w:val="22"/>
        </w:rPr>
        <w:t xml:space="preserve"> adresindeki kurumsal internet sitesinde, Kamuyu Aydınlatma Platformu ve Merkezi Kayıt Kuruluşu’nun Elektronik Genel Kurul sisteminde</w:t>
      </w:r>
      <w:r w:rsidRPr="00154013">
        <w:rPr>
          <w:rStyle w:val="FontStyle12"/>
          <w:sz w:val="22"/>
          <w:szCs w:val="22"/>
        </w:rPr>
        <w:t xml:space="preserve"> Sayın Pay Sahiplerinin incelemelerine hazır bulundurulacak</w:t>
      </w:r>
      <w:r w:rsidR="00CD0F8E" w:rsidRPr="00154013">
        <w:rPr>
          <w:rStyle w:val="FontStyle12"/>
          <w:sz w:val="22"/>
          <w:szCs w:val="22"/>
        </w:rPr>
        <w:t>tır.</w:t>
      </w:r>
      <w:r w:rsidRPr="00154013">
        <w:rPr>
          <w:rStyle w:val="FontStyle12"/>
          <w:sz w:val="22"/>
          <w:szCs w:val="22"/>
        </w:rPr>
        <w:t xml:space="preserve"> </w:t>
      </w:r>
    </w:p>
    <w:p w14:paraId="09CA8FDE" w14:textId="77777777" w:rsidR="00B719EE" w:rsidRPr="00154013" w:rsidRDefault="00B719EE" w:rsidP="00D45EBA">
      <w:pPr>
        <w:pStyle w:val="Style2"/>
        <w:widowControl/>
        <w:spacing w:line="274" w:lineRule="exact"/>
        <w:rPr>
          <w:rStyle w:val="FontStyle12"/>
          <w:sz w:val="22"/>
          <w:szCs w:val="22"/>
        </w:rPr>
      </w:pPr>
    </w:p>
    <w:p w14:paraId="143EC54A" w14:textId="77777777" w:rsidR="002A0BCA" w:rsidRPr="00154013" w:rsidRDefault="002A0BCA" w:rsidP="002A0BCA">
      <w:pPr>
        <w:pStyle w:val="Style2"/>
        <w:widowControl/>
        <w:spacing w:before="34" w:line="274" w:lineRule="exact"/>
        <w:rPr>
          <w:rStyle w:val="FontStyle12"/>
          <w:sz w:val="22"/>
          <w:szCs w:val="22"/>
        </w:rPr>
      </w:pPr>
    </w:p>
    <w:p w14:paraId="47236A7E" w14:textId="77777777" w:rsidR="00F07F12" w:rsidRPr="00154013" w:rsidRDefault="00F07F12" w:rsidP="00702A4B">
      <w:pPr>
        <w:pStyle w:val="ListParagraph"/>
        <w:numPr>
          <w:ilvl w:val="0"/>
          <w:numId w:val="7"/>
        </w:numPr>
        <w:pBdr>
          <w:top w:val="single" w:sz="4" w:space="1" w:color="auto"/>
          <w:left w:val="single" w:sz="4" w:space="4" w:color="auto"/>
          <w:bottom w:val="single" w:sz="4" w:space="1" w:color="auto"/>
          <w:right w:val="single" w:sz="4" w:space="4" w:color="auto"/>
        </w:pBdr>
        <w:shd w:val="clear" w:color="auto" w:fill="D9D9D9"/>
        <w:overflowPunct w:val="0"/>
        <w:jc w:val="both"/>
        <w:rPr>
          <w:rFonts w:eastAsia="Times New Roman"/>
          <w:b/>
          <w:sz w:val="22"/>
          <w:szCs w:val="22"/>
        </w:rPr>
      </w:pPr>
      <w:r w:rsidRPr="00154013">
        <w:rPr>
          <w:rFonts w:eastAsia="Times New Roman"/>
          <w:b/>
          <w:sz w:val="22"/>
          <w:szCs w:val="22"/>
        </w:rPr>
        <w:t>SPK DÜZENLEMELERİ VE KURUMSAL YÖNETİM İLKELERİ KAPSAMINDA EK AÇIKLAMALAR</w:t>
      </w:r>
    </w:p>
    <w:p w14:paraId="34B94FF9" w14:textId="77777777" w:rsidR="006F69AD" w:rsidRPr="00154013" w:rsidRDefault="006F69AD" w:rsidP="002A0BCA">
      <w:pPr>
        <w:pStyle w:val="Style2"/>
        <w:widowControl/>
        <w:spacing w:before="34" w:line="274" w:lineRule="exact"/>
        <w:rPr>
          <w:rStyle w:val="FontStyle12"/>
          <w:b/>
          <w:sz w:val="22"/>
          <w:szCs w:val="22"/>
        </w:rPr>
      </w:pPr>
    </w:p>
    <w:p w14:paraId="3AFDFD68" w14:textId="77777777" w:rsidR="00B719EE" w:rsidRDefault="00B719EE" w:rsidP="00D45EBA">
      <w:pPr>
        <w:pStyle w:val="Style2"/>
        <w:widowControl/>
        <w:spacing w:line="274" w:lineRule="exact"/>
        <w:rPr>
          <w:rStyle w:val="FontStyle12"/>
          <w:sz w:val="22"/>
          <w:szCs w:val="22"/>
        </w:rPr>
      </w:pPr>
    </w:p>
    <w:p w14:paraId="443DC206" w14:textId="77777777" w:rsidR="006F69AD" w:rsidRPr="00154013" w:rsidRDefault="006F69AD" w:rsidP="00D45EBA">
      <w:pPr>
        <w:pStyle w:val="Style2"/>
        <w:widowControl/>
        <w:spacing w:line="274" w:lineRule="exact"/>
        <w:rPr>
          <w:rStyle w:val="FontStyle12"/>
          <w:sz w:val="22"/>
          <w:szCs w:val="22"/>
        </w:rPr>
      </w:pPr>
      <w:r w:rsidRPr="00154013">
        <w:rPr>
          <w:rStyle w:val="FontStyle12"/>
          <w:sz w:val="22"/>
          <w:szCs w:val="22"/>
        </w:rPr>
        <w:t>Sermaye Piyasası Kurulu’nun II-17.1 sayılı tebliği uyarınca yapılması gereken ek açıklamalardan gündem maddeleri ile ilgili olanlar aşağıda ilgili gündem maddelerinde yapılmış olup, genel açıklamalar bu bölümde bilginize sunulmaktadır.</w:t>
      </w:r>
    </w:p>
    <w:p w14:paraId="10492D5C" w14:textId="77777777" w:rsidR="006577D5" w:rsidRPr="00154013" w:rsidRDefault="006577D5" w:rsidP="00D45EBA">
      <w:pPr>
        <w:pStyle w:val="Style2"/>
        <w:widowControl/>
        <w:spacing w:line="274" w:lineRule="exact"/>
        <w:rPr>
          <w:rStyle w:val="FontStyle12"/>
          <w:sz w:val="22"/>
          <w:szCs w:val="22"/>
        </w:rPr>
      </w:pPr>
    </w:p>
    <w:p w14:paraId="3D9AAA85" w14:textId="718C928B" w:rsidR="00CD0F8E" w:rsidRPr="00154013" w:rsidRDefault="006577D5" w:rsidP="00D45EBA">
      <w:pPr>
        <w:pStyle w:val="Style2"/>
        <w:widowControl/>
        <w:spacing w:line="274" w:lineRule="exact"/>
        <w:rPr>
          <w:rStyle w:val="FontStyle12"/>
          <w:b/>
          <w:sz w:val="22"/>
          <w:szCs w:val="22"/>
        </w:rPr>
      </w:pPr>
      <w:r w:rsidRPr="00154013">
        <w:rPr>
          <w:rStyle w:val="FontStyle12"/>
          <w:b/>
          <w:sz w:val="22"/>
          <w:szCs w:val="22"/>
        </w:rPr>
        <w:t>1.Ortaklık Yapısını Yansıtan</w:t>
      </w:r>
      <w:r w:rsidR="00771AE4" w:rsidRPr="00154013">
        <w:rPr>
          <w:rStyle w:val="FontStyle12"/>
          <w:b/>
          <w:sz w:val="22"/>
          <w:szCs w:val="22"/>
        </w:rPr>
        <w:t xml:space="preserve"> Toplam Pay Sayısı </w:t>
      </w:r>
    </w:p>
    <w:p w14:paraId="38DEE3B8" w14:textId="77777777" w:rsidR="00CD0F8E" w:rsidRPr="00154013" w:rsidRDefault="00CD0F8E" w:rsidP="00D45EBA">
      <w:pPr>
        <w:pStyle w:val="Style2"/>
        <w:widowControl/>
        <w:spacing w:line="274" w:lineRule="exact"/>
        <w:rPr>
          <w:rStyle w:val="FontStyle12"/>
          <w:b/>
          <w:sz w:val="22"/>
          <w:szCs w:val="22"/>
        </w:rPr>
      </w:pPr>
    </w:p>
    <w:p w14:paraId="3DAD536E" w14:textId="2DBC5227" w:rsidR="00F07F12" w:rsidRPr="00154013" w:rsidRDefault="00F07F12" w:rsidP="00D45EBA">
      <w:pPr>
        <w:shd w:val="clear" w:color="auto" w:fill="FFFFFF"/>
        <w:tabs>
          <w:tab w:val="center" w:pos="4153"/>
          <w:tab w:val="right" w:pos="8306"/>
        </w:tabs>
        <w:spacing w:after="0" w:line="240" w:lineRule="auto"/>
        <w:jc w:val="both"/>
        <w:rPr>
          <w:rFonts w:ascii="Arial" w:eastAsia="Times New Roman" w:hAnsi="Arial" w:cs="Arial"/>
          <w:bCs/>
          <w:spacing w:val="-3"/>
        </w:rPr>
      </w:pPr>
      <w:r w:rsidRPr="00154013">
        <w:rPr>
          <w:rFonts w:ascii="Arial" w:eastAsia="Times New Roman" w:hAnsi="Arial" w:cs="Arial"/>
          <w:bCs/>
          <w:spacing w:val="-3"/>
        </w:rPr>
        <w:t xml:space="preserve">Kurumsal Yönetim İlkelerinin uygulanması zorunlu olan 1.3.1 maddesinin a bendi uyarınca, </w:t>
      </w:r>
      <w:r w:rsidRPr="00154013">
        <w:rPr>
          <w:rFonts w:ascii="Arial" w:eastAsia="Times New Roman" w:hAnsi="Arial" w:cs="Arial"/>
          <w:bCs/>
          <w:i/>
          <w:spacing w:val="-3"/>
        </w:rPr>
        <w:t>“Açıklamanın yapılacağı tarih itibarıyla ortaklığın ortaklık yapısını yansıtan toplam pay sayısı ve oy hakkı, ortaklık sermayesinde imtiyazlı pay bulunuyorsa her bir imtiyazlı pay grubunu temsil eden pay sayısı ve oy hakkı ile imtiyazların niteliği hakkında bilgi.”</w:t>
      </w:r>
      <w:r w:rsidRPr="00154013">
        <w:rPr>
          <w:rFonts w:ascii="Arial" w:eastAsia="Times New Roman" w:hAnsi="Arial" w:cs="Arial"/>
          <w:bCs/>
          <w:spacing w:val="-3"/>
        </w:rPr>
        <w:t xml:space="preserve"> pay sahiplerimize sunulmaktadır. </w:t>
      </w:r>
    </w:p>
    <w:p w14:paraId="59D2E22F" w14:textId="77777777" w:rsidR="00CD0F8E" w:rsidRPr="00154013" w:rsidRDefault="00CD0F8E" w:rsidP="00D45EBA">
      <w:pPr>
        <w:shd w:val="clear" w:color="auto" w:fill="FFFFFF"/>
        <w:tabs>
          <w:tab w:val="center" w:pos="4153"/>
          <w:tab w:val="right" w:pos="8306"/>
        </w:tabs>
        <w:spacing w:after="0" w:line="240" w:lineRule="auto"/>
        <w:jc w:val="both"/>
        <w:rPr>
          <w:rStyle w:val="FontStyle12"/>
          <w:b/>
          <w:sz w:val="22"/>
          <w:szCs w:val="22"/>
        </w:rPr>
      </w:pPr>
    </w:p>
    <w:p w14:paraId="20A62C73" w14:textId="41D88100" w:rsidR="00D24CBD" w:rsidRPr="00154013" w:rsidRDefault="00D24CBD" w:rsidP="00D45EBA">
      <w:pPr>
        <w:pStyle w:val="Stil"/>
        <w:spacing w:line="225" w:lineRule="exact"/>
        <w:jc w:val="both"/>
        <w:rPr>
          <w:rFonts w:ascii="Arial" w:hAnsi="Arial" w:cs="Arial"/>
          <w:sz w:val="22"/>
          <w:szCs w:val="22"/>
        </w:rPr>
      </w:pPr>
      <w:r w:rsidRPr="00154013">
        <w:rPr>
          <w:rFonts w:ascii="Arial" w:hAnsi="Arial" w:cs="Arial"/>
          <w:sz w:val="22"/>
          <w:szCs w:val="22"/>
        </w:rPr>
        <w:lastRenderedPageBreak/>
        <w:t>Şirket, Sermaye Piyasası Kurulu'na (SPK) kayıtlı olup hiss</w:t>
      </w:r>
      <w:r w:rsidR="00D90A7A">
        <w:rPr>
          <w:rFonts w:ascii="Arial" w:hAnsi="Arial" w:cs="Arial"/>
          <w:sz w:val="22"/>
          <w:szCs w:val="22"/>
        </w:rPr>
        <w:t>elerinin %49 ’u Borsa İstanbul’</w:t>
      </w:r>
      <w:r w:rsidRPr="00154013">
        <w:rPr>
          <w:rFonts w:ascii="Arial" w:hAnsi="Arial" w:cs="Arial"/>
          <w:sz w:val="22"/>
          <w:szCs w:val="22"/>
        </w:rPr>
        <w:t>da işlem görmektedir.</w:t>
      </w:r>
    </w:p>
    <w:p w14:paraId="2203E8A2" w14:textId="77777777" w:rsidR="00D24CBD" w:rsidRPr="00154013" w:rsidRDefault="00D24CBD" w:rsidP="00D45EBA">
      <w:pPr>
        <w:pStyle w:val="Stil"/>
        <w:spacing w:line="225" w:lineRule="exact"/>
        <w:jc w:val="both"/>
        <w:rPr>
          <w:rFonts w:ascii="Arial" w:hAnsi="Arial" w:cs="Arial"/>
          <w:sz w:val="22"/>
          <w:szCs w:val="22"/>
        </w:rPr>
      </w:pPr>
    </w:p>
    <w:p w14:paraId="0B471971" w14:textId="26A6749D" w:rsidR="00F07F12" w:rsidRPr="00154013" w:rsidRDefault="00D24CBD" w:rsidP="00840A2E">
      <w:pPr>
        <w:pStyle w:val="Stil"/>
        <w:spacing w:line="206" w:lineRule="exact"/>
        <w:jc w:val="both"/>
        <w:rPr>
          <w:rFonts w:ascii="Arial" w:hAnsi="Arial" w:cs="Arial"/>
          <w:sz w:val="22"/>
          <w:szCs w:val="22"/>
        </w:rPr>
      </w:pPr>
      <w:r w:rsidRPr="00154013">
        <w:rPr>
          <w:rFonts w:ascii="Arial" w:hAnsi="Arial" w:cs="Arial"/>
          <w:sz w:val="22"/>
          <w:szCs w:val="22"/>
        </w:rPr>
        <w:t xml:space="preserve">Şirket'in ortaklık yapısı aşağıdaki gibidir: </w:t>
      </w:r>
    </w:p>
    <w:p w14:paraId="41A7B787" w14:textId="77777777" w:rsidR="00D24CBD" w:rsidRPr="00154013" w:rsidRDefault="00D24CBD" w:rsidP="00D24CBD">
      <w:pPr>
        <w:pStyle w:val="Stil"/>
        <w:spacing w:line="225" w:lineRule="exact"/>
        <w:ind w:left="4"/>
        <w:jc w:val="both"/>
        <w:rPr>
          <w:rFonts w:ascii="Arial" w:hAnsi="Arial" w:cs="Arial"/>
          <w:sz w:val="22"/>
          <w:szCs w:val="22"/>
        </w:rPr>
      </w:pPr>
    </w:p>
    <w:tbl>
      <w:tblPr>
        <w:tblW w:w="4943" w:type="pct"/>
        <w:tblLayout w:type="fixed"/>
        <w:tblLook w:val="04A0" w:firstRow="1" w:lastRow="0" w:firstColumn="1" w:lastColumn="0" w:noHBand="0" w:noVBand="1"/>
      </w:tblPr>
      <w:tblGrid>
        <w:gridCol w:w="5575"/>
        <w:gridCol w:w="1885"/>
        <w:gridCol w:w="1509"/>
      </w:tblGrid>
      <w:tr w:rsidR="00D24CBD" w:rsidRPr="00154013" w14:paraId="117874EA" w14:textId="77777777" w:rsidTr="005674E7">
        <w:trPr>
          <w:trHeight w:val="113"/>
        </w:trPr>
        <w:tc>
          <w:tcPr>
            <w:tcW w:w="3108" w:type="pct"/>
            <w:tcBorders>
              <w:top w:val="nil"/>
              <w:left w:val="nil"/>
              <w:bottom w:val="single" w:sz="8" w:space="0" w:color="auto"/>
              <w:right w:val="nil"/>
            </w:tcBorders>
            <w:shd w:val="clear" w:color="auto" w:fill="auto"/>
            <w:noWrap/>
            <w:vAlign w:val="bottom"/>
          </w:tcPr>
          <w:p w14:paraId="5A3887B7" w14:textId="77777777" w:rsidR="00D24CBD" w:rsidRPr="00154013" w:rsidRDefault="00D24CBD" w:rsidP="00E94E8E">
            <w:pPr>
              <w:ind w:right="34" w:hanging="108"/>
              <w:rPr>
                <w:rFonts w:ascii="Arial" w:hAnsi="Arial" w:cs="Arial"/>
                <w:b/>
                <w:bCs/>
                <w:color w:val="000000"/>
              </w:rPr>
            </w:pPr>
            <w:r w:rsidRPr="00154013">
              <w:rPr>
                <w:rFonts w:ascii="Arial" w:hAnsi="Arial" w:cs="Arial"/>
                <w:b/>
                <w:bCs/>
                <w:color w:val="000000"/>
              </w:rPr>
              <w:t>Ortağın ünvanı</w:t>
            </w:r>
          </w:p>
        </w:tc>
        <w:tc>
          <w:tcPr>
            <w:tcW w:w="1051" w:type="pct"/>
            <w:tcBorders>
              <w:top w:val="nil"/>
              <w:left w:val="nil"/>
              <w:bottom w:val="single" w:sz="8" w:space="0" w:color="auto"/>
              <w:right w:val="nil"/>
            </w:tcBorders>
            <w:shd w:val="clear" w:color="auto" w:fill="auto"/>
            <w:vAlign w:val="bottom"/>
          </w:tcPr>
          <w:p w14:paraId="45BB50DF" w14:textId="77777777" w:rsidR="00D24CBD" w:rsidRPr="00154013" w:rsidRDefault="00D24CBD" w:rsidP="00E94E8E">
            <w:pPr>
              <w:jc w:val="right"/>
              <w:rPr>
                <w:rFonts w:ascii="Arial" w:hAnsi="Arial" w:cs="Arial"/>
                <w:b/>
                <w:bCs/>
                <w:color w:val="000000"/>
              </w:rPr>
            </w:pPr>
            <w:r w:rsidRPr="00154013">
              <w:rPr>
                <w:rFonts w:ascii="Arial" w:hAnsi="Arial" w:cs="Arial"/>
                <w:b/>
                <w:bCs/>
                <w:color w:val="000000"/>
              </w:rPr>
              <w:t>Pay tutarı (TL)</w:t>
            </w:r>
          </w:p>
        </w:tc>
        <w:tc>
          <w:tcPr>
            <w:tcW w:w="841" w:type="pct"/>
            <w:tcBorders>
              <w:top w:val="nil"/>
              <w:left w:val="nil"/>
              <w:bottom w:val="single" w:sz="8" w:space="0" w:color="auto"/>
              <w:right w:val="nil"/>
            </w:tcBorders>
            <w:shd w:val="clear" w:color="auto" w:fill="auto"/>
            <w:vAlign w:val="bottom"/>
          </w:tcPr>
          <w:p w14:paraId="3E1A493D" w14:textId="77777777" w:rsidR="00D24CBD" w:rsidRPr="00154013" w:rsidRDefault="00D24CBD" w:rsidP="00E94E8E">
            <w:pPr>
              <w:jc w:val="right"/>
              <w:rPr>
                <w:rFonts w:ascii="Arial" w:hAnsi="Arial" w:cs="Arial"/>
                <w:b/>
                <w:bCs/>
                <w:color w:val="000000"/>
              </w:rPr>
            </w:pPr>
            <w:r w:rsidRPr="00154013">
              <w:rPr>
                <w:rFonts w:ascii="Arial" w:hAnsi="Arial" w:cs="Arial"/>
                <w:b/>
                <w:bCs/>
                <w:color w:val="000000"/>
              </w:rPr>
              <w:t>Pay oranı (%)</w:t>
            </w:r>
          </w:p>
        </w:tc>
      </w:tr>
      <w:tr w:rsidR="00D24CBD" w:rsidRPr="00154013" w14:paraId="624E1853" w14:textId="77777777" w:rsidTr="005674E7">
        <w:trPr>
          <w:trHeight w:val="113"/>
        </w:trPr>
        <w:tc>
          <w:tcPr>
            <w:tcW w:w="3108" w:type="pct"/>
            <w:tcBorders>
              <w:top w:val="nil"/>
              <w:left w:val="nil"/>
              <w:bottom w:val="nil"/>
              <w:right w:val="nil"/>
            </w:tcBorders>
            <w:shd w:val="clear" w:color="auto" w:fill="auto"/>
            <w:noWrap/>
            <w:vAlign w:val="bottom"/>
          </w:tcPr>
          <w:p w14:paraId="552A00FC" w14:textId="77777777" w:rsidR="00D24CBD" w:rsidRPr="00154013" w:rsidRDefault="00D24CBD" w:rsidP="00E94E8E">
            <w:pPr>
              <w:ind w:right="34" w:hanging="108"/>
              <w:rPr>
                <w:rFonts w:ascii="Arial" w:hAnsi="Arial" w:cs="Arial"/>
                <w:color w:val="000000"/>
              </w:rPr>
            </w:pPr>
            <w:r w:rsidRPr="00154013">
              <w:rPr>
                <w:rFonts w:ascii="Arial" w:hAnsi="Arial" w:cs="Arial"/>
                <w:color w:val="000000"/>
              </w:rPr>
              <w:t>Beşiktaş Jimnastik Kulübü Derneği (BJK Dernek)</w:t>
            </w:r>
          </w:p>
        </w:tc>
        <w:tc>
          <w:tcPr>
            <w:tcW w:w="1051" w:type="pct"/>
            <w:tcBorders>
              <w:top w:val="nil"/>
              <w:left w:val="nil"/>
              <w:bottom w:val="nil"/>
              <w:right w:val="nil"/>
            </w:tcBorders>
            <w:shd w:val="clear" w:color="auto" w:fill="auto"/>
            <w:noWrap/>
            <w:vAlign w:val="bottom"/>
          </w:tcPr>
          <w:p w14:paraId="4774A46E" w14:textId="77777777" w:rsidR="00D24CBD" w:rsidRPr="00154013" w:rsidRDefault="00D24CBD" w:rsidP="00E94E8E">
            <w:pPr>
              <w:jc w:val="right"/>
              <w:rPr>
                <w:rFonts w:ascii="Arial" w:hAnsi="Arial" w:cs="Arial"/>
                <w:b/>
                <w:color w:val="000000"/>
              </w:rPr>
            </w:pPr>
            <w:r w:rsidRPr="00154013">
              <w:rPr>
                <w:rFonts w:ascii="Arial" w:hAnsi="Arial" w:cs="Arial"/>
                <w:b/>
                <w:color w:val="000000"/>
              </w:rPr>
              <w:t xml:space="preserve"> 122.426.085</w:t>
            </w:r>
          </w:p>
        </w:tc>
        <w:tc>
          <w:tcPr>
            <w:tcW w:w="841" w:type="pct"/>
            <w:tcBorders>
              <w:top w:val="nil"/>
              <w:left w:val="nil"/>
              <w:bottom w:val="nil"/>
              <w:right w:val="nil"/>
            </w:tcBorders>
            <w:shd w:val="clear" w:color="auto" w:fill="auto"/>
            <w:noWrap/>
            <w:vAlign w:val="bottom"/>
          </w:tcPr>
          <w:p w14:paraId="60D4E47A" w14:textId="77777777" w:rsidR="00D24CBD" w:rsidRPr="00154013" w:rsidRDefault="00D24CBD" w:rsidP="00E94E8E">
            <w:pPr>
              <w:jc w:val="right"/>
              <w:rPr>
                <w:rFonts w:ascii="Arial" w:hAnsi="Arial" w:cs="Arial"/>
                <w:b/>
                <w:color w:val="000000"/>
              </w:rPr>
            </w:pPr>
            <w:r w:rsidRPr="00154013">
              <w:rPr>
                <w:rFonts w:ascii="Arial" w:hAnsi="Arial" w:cs="Arial"/>
                <w:b/>
                <w:color w:val="000000"/>
              </w:rPr>
              <w:t>51,0</w:t>
            </w:r>
          </w:p>
        </w:tc>
      </w:tr>
      <w:tr w:rsidR="00D24CBD" w:rsidRPr="00154013" w14:paraId="4024656F" w14:textId="77777777" w:rsidTr="005674E7">
        <w:trPr>
          <w:trHeight w:val="113"/>
        </w:trPr>
        <w:tc>
          <w:tcPr>
            <w:tcW w:w="3108" w:type="pct"/>
            <w:tcBorders>
              <w:top w:val="nil"/>
              <w:left w:val="nil"/>
              <w:bottom w:val="nil"/>
              <w:right w:val="nil"/>
            </w:tcBorders>
            <w:shd w:val="clear" w:color="auto" w:fill="auto"/>
            <w:noWrap/>
            <w:vAlign w:val="bottom"/>
          </w:tcPr>
          <w:p w14:paraId="69081997" w14:textId="77777777" w:rsidR="00D24CBD" w:rsidRPr="00154013" w:rsidRDefault="00D24CBD" w:rsidP="00E94E8E">
            <w:pPr>
              <w:ind w:right="34" w:hanging="108"/>
              <w:rPr>
                <w:rFonts w:ascii="Arial" w:hAnsi="Arial" w:cs="Arial"/>
                <w:color w:val="000000"/>
              </w:rPr>
            </w:pPr>
            <w:r w:rsidRPr="00154013">
              <w:rPr>
                <w:rFonts w:ascii="Arial" w:hAnsi="Arial" w:cs="Arial"/>
                <w:color w:val="000000"/>
              </w:rPr>
              <w:t>Halka arz</w:t>
            </w:r>
          </w:p>
        </w:tc>
        <w:tc>
          <w:tcPr>
            <w:tcW w:w="1051" w:type="pct"/>
            <w:tcBorders>
              <w:top w:val="nil"/>
              <w:left w:val="nil"/>
              <w:bottom w:val="nil"/>
              <w:right w:val="nil"/>
            </w:tcBorders>
            <w:shd w:val="clear" w:color="auto" w:fill="auto"/>
            <w:noWrap/>
            <w:vAlign w:val="bottom"/>
          </w:tcPr>
          <w:p w14:paraId="76CAB634" w14:textId="77777777" w:rsidR="00D24CBD" w:rsidRPr="00154013" w:rsidRDefault="00D24CBD" w:rsidP="00E94E8E">
            <w:pPr>
              <w:jc w:val="right"/>
              <w:rPr>
                <w:rFonts w:ascii="Arial" w:hAnsi="Arial" w:cs="Arial"/>
                <w:b/>
                <w:color w:val="000000"/>
              </w:rPr>
            </w:pPr>
            <w:r w:rsidRPr="00154013">
              <w:rPr>
                <w:rFonts w:ascii="Arial" w:hAnsi="Arial" w:cs="Arial"/>
                <w:b/>
                <w:color w:val="000000"/>
              </w:rPr>
              <w:t>117.573.915</w:t>
            </w:r>
          </w:p>
        </w:tc>
        <w:tc>
          <w:tcPr>
            <w:tcW w:w="841" w:type="pct"/>
            <w:tcBorders>
              <w:top w:val="nil"/>
              <w:left w:val="nil"/>
              <w:bottom w:val="nil"/>
              <w:right w:val="nil"/>
            </w:tcBorders>
            <w:shd w:val="clear" w:color="auto" w:fill="auto"/>
            <w:noWrap/>
            <w:vAlign w:val="bottom"/>
          </w:tcPr>
          <w:p w14:paraId="59BCEEDC" w14:textId="77777777" w:rsidR="00D24CBD" w:rsidRPr="00154013" w:rsidRDefault="00D24CBD" w:rsidP="00E94E8E">
            <w:pPr>
              <w:jc w:val="right"/>
              <w:rPr>
                <w:rFonts w:ascii="Arial" w:hAnsi="Arial" w:cs="Arial"/>
                <w:b/>
                <w:color w:val="000000"/>
              </w:rPr>
            </w:pPr>
            <w:r w:rsidRPr="00154013">
              <w:rPr>
                <w:rFonts w:ascii="Arial" w:hAnsi="Arial" w:cs="Arial"/>
                <w:b/>
                <w:color w:val="000000"/>
              </w:rPr>
              <w:t>49,0</w:t>
            </w:r>
          </w:p>
        </w:tc>
      </w:tr>
      <w:tr w:rsidR="00D24CBD" w:rsidRPr="00154013" w14:paraId="797F8004" w14:textId="77777777" w:rsidTr="005674E7">
        <w:trPr>
          <w:trHeight w:val="113"/>
        </w:trPr>
        <w:tc>
          <w:tcPr>
            <w:tcW w:w="3108" w:type="pct"/>
            <w:tcBorders>
              <w:top w:val="single" w:sz="8" w:space="0" w:color="auto"/>
              <w:left w:val="nil"/>
              <w:bottom w:val="double" w:sz="6" w:space="0" w:color="auto"/>
              <w:right w:val="nil"/>
            </w:tcBorders>
            <w:shd w:val="clear" w:color="auto" w:fill="auto"/>
          </w:tcPr>
          <w:p w14:paraId="4F54224C" w14:textId="77777777" w:rsidR="00D24CBD" w:rsidRPr="00154013" w:rsidRDefault="00D24CBD" w:rsidP="00E94E8E">
            <w:pPr>
              <w:ind w:right="34" w:hanging="108"/>
              <w:rPr>
                <w:rFonts w:ascii="Arial" w:hAnsi="Arial" w:cs="Arial"/>
                <w:b/>
                <w:bCs/>
                <w:color w:val="000000"/>
              </w:rPr>
            </w:pPr>
            <w:r w:rsidRPr="00154013">
              <w:rPr>
                <w:rFonts w:ascii="Arial" w:hAnsi="Arial" w:cs="Arial"/>
                <w:b/>
                <w:bCs/>
                <w:color w:val="000000"/>
              </w:rPr>
              <w:t>Toplam</w:t>
            </w:r>
          </w:p>
        </w:tc>
        <w:tc>
          <w:tcPr>
            <w:tcW w:w="1051" w:type="pct"/>
            <w:tcBorders>
              <w:top w:val="single" w:sz="8" w:space="0" w:color="auto"/>
              <w:left w:val="nil"/>
              <w:bottom w:val="double" w:sz="6" w:space="0" w:color="auto"/>
              <w:right w:val="nil"/>
            </w:tcBorders>
            <w:shd w:val="clear" w:color="auto" w:fill="auto"/>
            <w:vAlign w:val="bottom"/>
          </w:tcPr>
          <w:p w14:paraId="69B4A8AE" w14:textId="77777777" w:rsidR="00D24CBD" w:rsidRPr="00154013" w:rsidRDefault="00D24CBD" w:rsidP="00C9456D">
            <w:pPr>
              <w:jc w:val="right"/>
              <w:rPr>
                <w:rFonts w:ascii="Arial" w:hAnsi="Arial" w:cs="Arial"/>
                <w:b/>
                <w:bCs/>
                <w:color w:val="000000"/>
              </w:rPr>
            </w:pPr>
            <w:r w:rsidRPr="00154013">
              <w:rPr>
                <w:rFonts w:ascii="Arial" w:hAnsi="Arial" w:cs="Arial"/>
                <w:b/>
                <w:bCs/>
                <w:color w:val="000000"/>
              </w:rPr>
              <w:t>240.000.000</w:t>
            </w:r>
          </w:p>
        </w:tc>
        <w:tc>
          <w:tcPr>
            <w:tcW w:w="841" w:type="pct"/>
            <w:tcBorders>
              <w:top w:val="single" w:sz="8" w:space="0" w:color="auto"/>
              <w:left w:val="nil"/>
              <w:bottom w:val="double" w:sz="6" w:space="0" w:color="auto"/>
              <w:right w:val="nil"/>
            </w:tcBorders>
            <w:shd w:val="clear" w:color="auto" w:fill="auto"/>
          </w:tcPr>
          <w:p w14:paraId="52B80AB4" w14:textId="77777777" w:rsidR="00D24CBD" w:rsidRPr="00154013" w:rsidRDefault="00D24CBD" w:rsidP="00E94E8E">
            <w:pPr>
              <w:jc w:val="right"/>
              <w:rPr>
                <w:rFonts w:ascii="Arial" w:hAnsi="Arial" w:cs="Arial"/>
                <w:b/>
                <w:bCs/>
                <w:color w:val="000000"/>
              </w:rPr>
            </w:pPr>
            <w:r w:rsidRPr="00154013">
              <w:rPr>
                <w:rFonts w:ascii="Arial" w:hAnsi="Arial" w:cs="Arial"/>
                <w:b/>
                <w:bCs/>
                <w:color w:val="000000"/>
              </w:rPr>
              <w:t>100</w:t>
            </w:r>
          </w:p>
        </w:tc>
      </w:tr>
    </w:tbl>
    <w:p w14:paraId="2B5F177C" w14:textId="77777777" w:rsidR="00D24CBD" w:rsidRPr="00154013" w:rsidRDefault="00D24CBD" w:rsidP="00D24CBD">
      <w:pPr>
        <w:pStyle w:val="Stil"/>
        <w:spacing w:line="225" w:lineRule="exact"/>
        <w:ind w:left="4"/>
        <w:jc w:val="both"/>
        <w:rPr>
          <w:rFonts w:ascii="Arial" w:hAnsi="Arial" w:cs="Arial"/>
          <w:sz w:val="22"/>
          <w:szCs w:val="22"/>
        </w:rPr>
      </w:pPr>
    </w:p>
    <w:p w14:paraId="5C5D7C79" w14:textId="77777777" w:rsidR="005674E7" w:rsidRPr="00154013" w:rsidRDefault="005674E7" w:rsidP="00F07F12">
      <w:pPr>
        <w:shd w:val="clear" w:color="auto" w:fill="FFFFFF"/>
        <w:tabs>
          <w:tab w:val="right" w:pos="1418"/>
        </w:tabs>
        <w:spacing w:after="0" w:line="240" w:lineRule="auto"/>
        <w:jc w:val="both"/>
        <w:rPr>
          <w:rFonts w:ascii="Arial" w:eastAsia="Times New Roman" w:hAnsi="Arial" w:cs="Arial"/>
          <w:bCs/>
          <w:spacing w:val="-3"/>
        </w:rPr>
      </w:pPr>
    </w:p>
    <w:p w14:paraId="7A14B79A" w14:textId="289DE1E3" w:rsidR="00F07F12" w:rsidRPr="00154013" w:rsidRDefault="00F07F12" w:rsidP="00F07F12">
      <w:pPr>
        <w:shd w:val="clear" w:color="auto" w:fill="FFFFFF"/>
        <w:tabs>
          <w:tab w:val="right" w:pos="1418"/>
        </w:tabs>
        <w:spacing w:after="0" w:line="240" w:lineRule="auto"/>
        <w:jc w:val="both"/>
        <w:rPr>
          <w:rFonts w:ascii="Arial" w:eastAsia="Times New Roman" w:hAnsi="Arial" w:cs="Arial"/>
          <w:bCs/>
          <w:spacing w:val="-3"/>
        </w:rPr>
      </w:pPr>
      <w:r w:rsidRPr="00154013">
        <w:rPr>
          <w:rFonts w:ascii="Arial" w:eastAsia="Times New Roman" w:hAnsi="Arial" w:cs="Arial"/>
          <w:bCs/>
          <w:spacing w:val="-3"/>
        </w:rPr>
        <w:t>Şirket Esas sözleşmesinin 8. Maddesi çerçevesinde, A Grubu paylar “Yönetim Kurulu Üyeleri’nin seçiminde aday gösterme imtiyazı” hakkına sahip bulunmakta</w:t>
      </w:r>
      <w:r w:rsidR="00576FAD" w:rsidRPr="00154013">
        <w:rPr>
          <w:rFonts w:ascii="Arial" w:eastAsia="Times New Roman" w:hAnsi="Arial" w:cs="Arial"/>
          <w:bCs/>
          <w:spacing w:val="-3"/>
        </w:rPr>
        <w:t>dır.</w:t>
      </w:r>
      <w:r w:rsidR="005674E7" w:rsidRPr="00154013">
        <w:rPr>
          <w:rFonts w:ascii="Arial" w:eastAsia="Times New Roman" w:hAnsi="Arial" w:cs="Arial"/>
          <w:bCs/>
          <w:spacing w:val="-3"/>
        </w:rPr>
        <w:t xml:space="preserve"> </w:t>
      </w:r>
      <w:r w:rsidR="00576FAD" w:rsidRPr="00154013">
        <w:rPr>
          <w:rFonts w:ascii="Arial" w:eastAsia="Times New Roman" w:hAnsi="Arial" w:cs="Arial"/>
          <w:bCs/>
          <w:spacing w:val="-3"/>
        </w:rPr>
        <w:t xml:space="preserve">Ayrıca Şirket Esas Sözleşmesinin 11. Maddesi çerçevesinde  “ .....Genel Kurul toplantılarında hazır bulunan A Grubu hissedarların veya vekillerinin her bir hisse için 15 (onbeş) oy imtiyazı ” bulunmaktadır. </w:t>
      </w:r>
      <w:r w:rsidRPr="00154013">
        <w:rPr>
          <w:rFonts w:ascii="Arial" w:eastAsia="Times New Roman" w:hAnsi="Arial" w:cs="Arial"/>
          <w:bCs/>
          <w:spacing w:val="-3"/>
        </w:rPr>
        <w:t xml:space="preserve"> </w:t>
      </w:r>
    </w:p>
    <w:p w14:paraId="07D47AB2" w14:textId="77777777" w:rsidR="00F07F12" w:rsidRPr="00154013" w:rsidRDefault="00F07F12" w:rsidP="00D24CBD">
      <w:pPr>
        <w:pStyle w:val="Stil"/>
        <w:spacing w:line="225" w:lineRule="exact"/>
        <w:ind w:left="4"/>
        <w:jc w:val="both"/>
        <w:rPr>
          <w:rFonts w:ascii="Arial" w:hAnsi="Arial" w:cs="Arial"/>
          <w:sz w:val="22"/>
          <w:szCs w:val="22"/>
        </w:rPr>
      </w:pPr>
    </w:p>
    <w:p w14:paraId="7D73B9EE" w14:textId="75118B68" w:rsidR="00D24CBD" w:rsidRPr="00154013" w:rsidRDefault="00C9456D" w:rsidP="002A0BCA">
      <w:pPr>
        <w:pStyle w:val="Style2"/>
        <w:widowControl/>
        <w:spacing w:before="34" w:line="274" w:lineRule="exact"/>
        <w:rPr>
          <w:rStyle w:val="FontStyle12"/>
          <w:b/>
          <w:sz w:val="22"/>
          <w:szCs w:val="22"/>
        </w:rPr>
      </w:pPr>
      <w:r w:rsidRPr="00154013">
        <w:rPr>
          <w:rStyle w:val="FontStyle12"/>
          <w:b/>
          <w:sz w:val="22"/>
          <w:szCs w:val="22"/>
        </w:rPr>
        <w:t>2.</w:t>
      </w:r>
      <w:r w:rsidR="00A50380" w:rsidRPr="00154013">
        <w:rPr>
          <w:rStyle w:val="FontStyle12"/>
          <w:b/>
          <w:sz w:val="22"/>
          <w:szCs w:val="22"/>
        </w:rPr>
        <w:t xml:space="preserve"> </w:t>
      </w:r>
      <w:r w:rsidRPr="00154013">
        <w:rPr>
          <w:rStyle w:val="FontStyle12"/>
          <w:b/>
          <w:sz w:val="22"/>
          <w:szCs w:val="22"/>
        </w:rPr>
        <w:t>Pay Sahiplerinin Gündeme Madde Konulmasına İlişkin Yatırımcı İlişkileri Bölümü’ne Yazılı Olarak İletmiş Oldukları Talepleri</w:t>
      </w:r>
    </w:p>
    <w:p w14:paraId="4BEF84D3" w14:textId="77777777" w:rsidR="005674E7" w:rsidRPr="00154013" w:rsidRDefault="005674E7" w:rsidP="002A0BCA">
      <w:pPr>
        <w:pStyle w:val="Style2"/>
        <w:widowControl/>
        <w:spacing w:before="34" w:line="274" w:lineRule="exact"/>
        <w:rPr>
          <w:rStyle w:val="FontStyle12"/>
          <w:b/>
          <w:sz w:val="22"/>
          <w:szCs w:val="22"/>
        </w:rPr>
      </w:pPr>
    </w:p>
    <w:p w14:paraId="5BB0D34C" w14:textId="77777777" w:rsidR="00321B49" w:rsidRPr="00154013" w:rsidRDefault="00321B49" w:rsidP="00321B49">
      <w:pPr>
        <w:shd w:val="clear" w:color="auto" w:fill="FFFFFF"/>
        <w:tabs>
          <w:tab w:val="right" w:pos="1418"/>
        </w:tabs>
        <w:spacing w:after="0" w:line="240" w:lineRule="auto"/>
        <w:jc w:val="both"/>
        <w:rPr>
          <w:rFonts w:ascii="Arial" w:eastAsia="Times New Roman" w:hAnsi="Arial" w:cs="Arial"/>
          <w:bCs/>
          <w:spacing w:val="-3"/>
        </w:rPr>
      </w:pPr>
      <w:r w:rsidRPr="00154013">
        <w:rPr>
          <w:rFonts w:ascii="Arial" w:eastAsia="Times New Roman" w:hAnsi="Arial" w:cs="Arial"/>
          <w:bCs/>
          <w:spacing w:val="-3"/>
        </w:rPr>
        <w:t xml:space="preserve">Kurumsal Yönetim İlkelerinin uygulanması zorunlu olan 1.3.1 maddesinin ç bendi uyarınca, </w:t>
      </w:r>
      <w:r w:rsidRPr="00154013">
        <w:rPr>
          <w:rFonts w:ascii="Arial" w:eastAsia="Times New Roman" w:hAnsi="Arial" w:cs="Arial"/>
          <w:bCs/>
          <w:i/>
          <w:spacing w:val="-3"/>
        </w:rPr>
        <w:t>“Ortaklık pay sahiplerinin gündeme madde konulmasına ilişkin Yatırımcı İlişkileri Bölümü’ne yazılı olarak iletmiş oldukları talepleri, yönetim kurulunun ortakların gündem önerilerini kabul etmediği hallerde, kabul görmeyen öneriler ile ret gerekçeleri.”</w:t>
      </w:r>
      <w:r w:rsidRPr="00154013">
        <w:rPr>
          <w:rFonts w:ascii="Arial" w:eastAsia="Times New Roman" w:hAnsi="Arial" w:cs="Arial"/>
          <w:bCs/>
          <w:spacing w:val="-3"/>
        </w:rPr>
        <w:t xml:space="preserve"> pay sahiplerine duyurulur.</w:t>
      </w:r>
    </w:p>
    <w:p w14:paraId="29A703EC" w14:textId="77777777" w:rsidR="00321B49" w:rsidRPr="00154013" w:rsidRDefault="00321B49" w:rsidP="00321B49">
      <w:pPr>
        <w:shd w:val="clear" w:color="auto" w:fill="FFFFFF"/>
        <w:tabs>
          <w:tab w:val="right" w:pos="1418"/>
        </w:tabs>
        <w:spacing w:after="0" w:line="240" w:lineRule="auto"/>
        <w:ind w:left="720"/>
        <w:jc w:val="both"/>
        <w:rPr>
          <w:rFonts w:ascii="Arial" w:eastAsia="Times New Roman" w:hAnsi="Arial" w:cs="Arial"/>
          <w:bCs/>
          <w:spacing w:val="-3"/>
        </w:rPr>
      </w:pPr>
    </w:p>
    <w:p w14:paraId="5CD98C3E" w14:textId="2CA8744A" w:rsidR="00C9456D" w:rsidRPr="00154013" w:rsidRDefault="00321B49" w:rsidP="00D45EBA">
      <w:pPr>
        <w:shd w:val="clear" w:color="auto" w:fill="FFFFFF"/>
        <w:tabs>
          <w:tab w:val="right" w:pos="1418"/>
        </w:tabs>
        <w:spacing w:after="0" w:line="240" w:lineRule="auto"/>
        <w:jc w:val="both"/>
        <w:rPr>
          <w:rStyle w:val="FontStyle12"/>
          <w:sz w:val="22"/>
          <w:szCs w:val="22"/>
        </w:rPr>
      </w:pPr>
      <w:r w:rsidRPr="00154013">
        <w:rPr>
          <w:rFonts w:ascii="Arial" w:eastAsia="Times New Roman" w:hAnsi="Arial" w:cs="Arial"/>
          <w:bCs/>
          <w:spacing w:val="-3"/>
        </w:rPr>
        <w:t xml:space="preserve">Şirketimizin </w:t>
      </w:r>
      <w:r w:rsidRPr="00154013">
        <w:rPr>
          <w:rStyle w:val="FontStyle12"/>
          <w:sz w:val="22"/>
          <w:szCs w:val="22"/>
        </w:rPr>
        <w:t xml:space="preserve">01.06.2015-31.05.2016 özel hesap </w:t>
      </w:r>
      <w:r w:rsidRPr="00154013">
        <w:rPr>
          <w:rFonts w:ascii="Arial" w:eastAsia="Times New Roman" w:hAnsi="Arial" w:cs="Arial"/>
          <w:bCs/>
          <w:spacing w:val="-3"/>
        </w:rPr>
        <w:t>dönemi faaliyetlerinin görüşüleceği Olağan Genel Kurul toplantısı gündemine eklenmek üzere herhangi bir madde talebi gelmemiştir.</w:t>
      </w:r>
    </w:p>
    <w:p w14:paraId="37406C90" w14:textId="77777777" w:rsidR="00C9456D" w:rsidRPr="00154013" w:rsidRDefault="00C9456D" w:rsidP="002A0BCA">
      <w:pPr>
        <w:pStyle w:val="Style2"/>
        <w:widowControl/>
        <w:spacing w:before="34" w:line="274" w:lineRule="exact"/>
        <w:rPr>
          <w:rStyle w:val="FontStyle12"/>
          <w:sz w:val="22"/>
          <w:szCs w:val="22"/>
        </w:rPr>
      </w:pPr>
    </w:p>
    <w:p w14:paraId="3D91AC2D" w14:textId="77777777" w:rsidR="00C9456D" w:rsidRPr="00154013" w:rsidRDefault="00C9456D" w:rsidP="002A0BCA">
      <w:pPr>
        <w:pStyle w:val="Style2"/>
        <w:widowControl/>
        <w:spacing w:before="34" w:line="274" w:lineRule="exact"/>
        <w:rPr>
          <w:rStyle w:val="FontStyle12"/>
          <w:b/>
          <w:sz w:val="22"/>
          <w:szCs w:val="22"/>
        </w:rPr>
      </w:pPr>
      <w:r w:rsidRPr="00154013">
        <w:rPr>
          <w:rStyle w:val="FontStyle12"/>
          <w:b/>
          <w:sz w:val="22"/>
          <w:szCs w:val="22"/>
        </w:rPr>
        <w:t>3. Şirketin Ortaklık Faaliyetlerini Önemli Ölçüde Etkileyecek Yönetim ve Faaliyetlerindeki Değişiklikler Hakkında Bilgi</w:t>
      </w:r>
    </w:p>
    <w:p w14:paraId="1887085A" w14:textId="77777777" w:rsidR="00B7691E" w:rsidRPr="00154013" w:rsidRDefault="00B7691E" w:rsidP="002A0BCA">
      <w:pPr>
        <w:pStyle w:val="Style2"/>
        <w:widowControl/>
        <w:spacing w:before="34" w:line="274" w:lineRule="exact"/>
        <w:rPr>
          <w:rStyle w:val="FontStyle12"/>
          <w:b/>
          <w:sz w:val="22"/>
          <w:szCs w:val="22"/>
        </w:rPr>
      </w:pPr>
    </w:p>
    <w:p w14:paraId="0F581B8C" w14:textId="77777777" w:rsidR="00702A4B" w:rsidRPr="00154013" w:rsidRDefault="00702A4B" w:rsidP="00702A4B">
      <w:pPr>
        <w:shd w:val="clear" w:color="auto" w:fill="FFFFFF"/>
        <w:tabs>
          <w:tab w:val="right" w:pos="1418"/>
        </w:tabs>
        <w:spacing w:after="0" w:line="240" w:lineRule="auto"/>
        <w:jc w:val="both"/>
        <w:rPr>
          <w:rFonts w:ascii="Arial" w:eastAsia="Times New Roman" w:hAnsi="Arial" w:cs="Arial"/>
          <w:bCs/>
          <w:spacing w:val="-3"/>
        </w:rPr>
      </w:pPr>
      <w:r w:rsidRPr="00154013">
        <w:rPr>
          <w:rFonts w:ascii="Arial" w:eastAsia="Times New Roman" w:hAnsi="Arial" w:cs="Arial"/>
          <w:bCs/>
          <w:spacing w:val="-3"/>
        </w:rPr>
        <w:t xml:space="preserve">Kurumsal Yönetim İlkelerinin uygulanması zorunlu olan 1.3.1 maddesinin b bendi uyarınca, </w:t>
      </w:r>
      <w:r w:rsidRPr="00154013">
        <w:rPr>
          <w:rFonts w:ascii="Arial" w:eastAsia="Times New Roman" w:hAnsi="Arial" w:cs="Arial"/>
          <w:bCs/>
          <w:i/>
          <w:spacing w:val="-3"/>
        </w:rPr>
        <w:t>“Ortaklığın ve bağlı ortaklıklarının geçmiş hesap döneminde gerçekleşen veya gelecek hesap dönemlerinde planladığı ortaklık faaliyetlerini önemli ölçüde etkileyecek yönetim ve faaliyetlerindeki değişiklikler ve bu değişikliklerin gerekçeleri hakkında bilgi.”</w:t>
      </w:r>
      <w:r w:rsidRPr="00154013">
        <w:rPr>
          <w:rFonts w:ascii="Arial" w:eastAsia="Times New Roman" w:hAnsi="Arial" w:cs="Arial"/>
          <w:bCs/>
          <w:spacing w:val="-3"/>
        </w:rPr>
        <w:t xml:space="preserve"> pay sahiplerine duyurulur.</w:t>
      </w:r>
    </w:p>
    <w:p w14:paraId="0C55596F" w14:textId="77777777" w:rsidR="007B6C21" w:rsidRPr="00154013" w:rsidRDefault="007B6C21" w:rsidP="00702A4B">
      <w:pPr>
        <w:shd w:val="clear" w:color="auto" w:fill="FFFFFF"/>
        <w:tabs>
          <w:tab w:val="right" w:pos="1418"/>
        </w:tabs>
        <w:spacing w:after="0" w:line="240" w:lineRule="auto"/>
        <w:jc w:val="both"/>
        <w:rPr>
          <w:rFonts w:ascii="Arial" w:eastAsia="Times New Roman" w:hAnsi="Arial" w:cs="Arial"/>
          <w:bCs/>
          <w:spacing w:val="-3"/>
        </w:rPr>
      </w:pPr>
    </w:p>
    <w:p w14:paraId="4154A9E7" w14:textId="04349664" w:rsidR="007B6C21" w:rsidRDefault="00702A4B" w:rsidP="00F624AA">
      <w:pPr>
        <w:shd w:val="clear" w:color="auto" w:fill="FFFFFF"/>
        <w:tabs>
          <w:tab w:val="right" w:pos="1418"/>
        </w:tabs>
        <w:spacing w:after="0" w:line="240" w:lineRule="auto"/>
        <w:jc w:val="both"/>
        <w:rPr>
          <w:rFonts w:ascii="Arial" w:eastAsia="Times New Roman" w:hAnsi="Arial" w:cs="Arial"/>
          <w:bCs/>
          <w:spacing w:val="-3"/>
        </w:rPr>
      </w:pPr>
      <w:r w:rsidRPr="00154013">
        <w:rPr>
          <w:rFonts w:ascii="Arial" w:eastAsia="Times New Roman" w:hAnsi="Arial" w:cs="Arial"/>
          <w:bCs/>
          <w:spacing w:val="-3"/>
        </w:rPr>
        <w:t xml:space="preserve">Şirketimizin </w:t>
      </w:r>
      <w:r w:rsidRPr="00154013">
        <w:rPr>
          <w:rStyle w:val="FontStyle12"/>
          <w:sz w:val="22"/>
          <w:szCs w:val="22"/>
        </w:rPr>
        <w:t xml:space="preserve">01.06.2015-31.05.2016 özel hesap </w:t>
      </w:r>
      <w:r w:rsidRPr="00154013">
        <w:rPr>
          <w:rFonts w:ascii="Arial" w:eastAsia="Times New Roman" w:hAnsi="Arial" w:cs="Arial"/>
          <w:bCs/>
          <w:spacing w:val="-3"/>
        </w:rPr>
        <w:t>döneminde gerçekleşen veya iş bu ilan tarihi itibariyle önümüzdeki hesap dönemlerinde planlanan Şirket faaliyetlerini önemli ölçüde etkileyecek yönetim ve faaliyet değişikliği bulunmamaktadır.</w:t>
      </w:r>
    </w:p>
    <w:p w14:paraId="707A3299" w14:textId="77777777" w:rsidR="00F624AA" w:rsidRPr="00154013" w:rsidRDefault="00F624AA" w:rsidP="00F624AA">
      <w:pPr>
        <w:shd w:val="clear" w:color="auto" w:fill="FFFFFF"/>
        <w:tabs>
          <w:tab w:val="right" w:pos="1418"/>
        </w:tabs>
        <w:spacing w:after="0" w:line="240" w:lineRule="auto"/>
        <w:jc w:val="both"/>
        <w:rPr>
          <w:rFonts w:ascii="Arial" w:eastAsia="Times New Roman" w:hAnsi="Arial" w:cs="Arial"/>
          <w:b/>
          <w:bCs/>
          <w:spacing w:val="-3"/>
        </w:rPr>
      </w:pPr>
    </w:p>
    <w:p w14:paraId="06762D96" w14:textId="77777777" w:rsidR="00702A4B" w:rsidRPr="00154013" w:rsidRDefault="00702A4B" w:rsidP="00702A4B">
      <w:pPr>
        <w:shd w:val="clear" w:color="auto" w:fill="FFFFFF"/>
        <w:tabs>
          <w:tab w:val="right" w:pos="1418"/>
        </w:tabs>
        <w:jc w:val="both"/>
        <w:rPr>
          <w:rFonts w:ascii="Arial" w:eastAsia="Times New Roman" w:hAnsi="Arial" w:cs="Arial"/>
          <w:bCs/>
          <w:spacing w:val="-3"/>
        </w:rPr>
      </w:pPr>
      <w:r w:rsidRPr="00154013">
        <w:rPr>
          <w:rFonts w:ascii="Arial" w:eastAsia="Times New Roman" w:hAnsi="Arial" w:cs="Arial"/>
          <w:b/>
          <w:bCs/>
          <w:spacing w:val="-3"/>
        </w:rPr>
        <w:t>4. Şirket Yönetim Kurulu Üyeliğine Aday Gösterilecek Kişiler  Hakkında Bilgi</w:t>
      </w:r>
    </w:p>
    <w:p w14:paraId="7EBF9A39" w14:textId="77777777" w:rsidR="00702A4B" w:rsidRPr="00154013" w:rsidRDefault="00702A4B" w:rsidP="00702A4B">
      <w:pPr>
        <w:shd w:val="clear" w:color="auto" w:fill="FFFFFF"/>
        <w:tabs>
          <w:tab w:val="right" w:pos="1418"/>
        </w:tabs>
        <w:spacing w:after="0" w:line="240" w:lineRule="auto"/>
        <w:jc w:val="both"/>
        <w:rPr>
          <w:rFonts w:ascii="Arial" w:eastAsia="Times New Roman" w:hAnsi="Arial" w:cs="Arial"/>
          <w:bCs/>
          <w:spacing w:val="-3"/>
        </w:rPr>
      </w:pPr>
      <w:r w:rsidRPr="00154013">
        <w:rPr>
          <w:rFonts w:ascii="Arial" w:eastAsia="Times New Roman" w:hAnsi="Arial" w:cs="Arial"/>
          <w:bCs/>
          <w:spacing w:val="-3"/>
        </w:rPr>
        <w:t xml:space="preserve">Kurumsal Yönetim İlkelerinin uygulanması zorunlu olan 1.3.1 maddesinin c bendi uyarınca, </w:t>
      </w:r>
      <w:r w:rsidRPr="00154013">
        <w:rPr>
          <w:rFonts w:ascii="Arial" w:eastAsia="Times New Roman" w:hAnsi="Arial" w:cs="Arial"/>
          <w:bCs/>
          <w:i/>
          <w:spacing w:val="-3"/>
        </w:rPr>
        <w:t>“Genel kurul toplantı gündeminde yönetim kurulu üyelerinin azli, değiştirilmesi veya seçimi varsa; azil ve değiştirme gerekçeleri, yönetim kurulu üyeliği adaylığı ortaklığa iletilen kişilerin; özgeçmişleri, son on yıl içerisinde yürüttüğü görevler ve ayrılma nedenleri, ortaklık ve ortaklığın ilişkili tarafları ile ilişkisinin niteliği ve önemlilik düzeyi, bağımsızlık niteliğine sahip olup olmadığı ve bu kişilerin yönetim kurulu üyesi seçilmesi durumunda, ortaklık faaliyetlerini etkileyebilecek benzeri hususlar hakkında bilgi.”</w:t>
      </w:r>
      <w:r w:rsidRPr="00154013">
        <w:rPr>
          <w:rFonts w:ascii="Arial" w:eastAsia="Times New Roman" w:hAnsi="Arial" w:cs="Arial"/>
          <w:bCs/>
          <w:spacing w:val="-3"/>
        </w:rPr>
        <w:t xml:space="preserve"> pay sahiplerine duyurulur.</w:t>
      </w:r>
    </w:p>
    <w:p w14:paraId="178C6888" w14:textId="77777777" w:rsidR="00702A4B" w:rsidRPr="00154013" w:rsidRDefault="00702A4B" w:rsidP="00702A4B">
      <w:pPr>
        <w:shd w:val="clear" w:color="auto" w:fill="FFFFFF"/>
        <w:tabs>
          <w:tab w:val="right" w:pos="1418"/>
        </w:tabs>
        <w:spacing w:after="0" w:line="240" w:lineRule="auto"/>
        <w:ind w:left="720"/>
        <w:jc w:val="both"/>
        <w:rPr>
          <w:rFonts w:ascii="Arial" w:eastAsia="Times New Roman" w:hAnsi="Arial" w:cs="Arial"/>
          <w:bCs/>
          <w:spacing w:val="-3"/>
        </w:rPr>
      </w:pPr>
    </w:p>
    <w:p w14:paraId="23C2CA60" w14:textId="4F301F7B" w:rsidR="001040AE" w:rsidRDefault="00702A4B" w:rsidP="00D45EBA">
      <w:pPr>
        <w:shd w:val="clear" w:color="auto" w:fill="FFFFFF"/>
        <w:tabs>
          <w:tab w:val="right" w:pos="1418"/>
        </w:tabs>
        <w:spacing w:after="0" w:line="240" w:lineRule="auto"/>
        <w:jc w:val="both"/>
        <w:rPr>
          <w:rFonts w:ascii="Arial" w:eastAsia="Times New Roman" w:hAnsi="Arial" w:cs="Arial"/>
          <w:bCs/>
          <w:spacing w:val="-3"/>
        </w:rPr>
      </w:pPr>
      <w:r w:rsidRPr="00154013">
        <w:rPr>
          <w:rStyle w:val="FontStyle12"/>
          <w:sz w:val="22"/>
          <w:szCs w:val="22"/>
        </w:rPr>
        <w:lastRenderedPageBreak/>
        <w:t>01.06.2015-31.05.2016 özel hesap</w:t>
      </w:r>
      <w:r w:rsidRPr="00154013">
        <w:rPr>
          <w:rStyle w:val="FontStyle12"/>
          <w:b/>
          <w:sz w:val="22"/>
          <w:szCs w:val="22"/>
        </w:rPr>
        <w:t xml:space="preserve"> </w:t>
      </w:r>
      <w:r w:rsidRPr="00154013">
        <w:rPr>
          <w:rFonts w:ascii="Arial" w:eastAsia="Times New Roman" w:hAnsi="Arial" w:cs="Arial"/>
          <w:bCs/>
          <w:spacing w:val="-3"/>
        </w:rPr>
        <w:t>dönemin faaliyetlerinin görüşüleceği Olağan Ge</w:t>
      </w:r>
      <w:r w:rsidR="00D90A7A">
        <w:rPr>
          <w:rFonts w:ascii="Arial" w:eastAsia="Times New Roman" w:hAnsi="Arial" w:cs="Arial"/>
          <w:bCs/>
          <w:spacing w:val="-3"/>
        </w:rPr>
        <w:t>nel Kurul toplantı gündeminin 8</w:t>
      </w:r>
      <w:r w:rsidRPr="00154013">
        <w:rPr>
          <w:rFonts w:ascii="Arial" w:eastAsia="Times New Roman" w:hAnsi="Arial" w:cs="Arial"/>
          <w:bCs/>
          <w:spacing w:val="-3"/>
        </w:rPr>
        <w:t>. maddesinde Yönetim Kurulu üye seçimi söz konusu olup, Yönetim Kurulu üyeliğine aday gösterilecek kişilere ilişkin bilgiye Ek/2’de yer verilmiştir.</w:t>
      </w:r>
    </w:p>
    <w:p w14:paraId="2BCD9B46" w14:textId="77777777" w:rsidR="00B719EE" w:rsidRPr="00154013" w:rsidRDefault="00B719EE" w:rsidP="00D45EBA">
      <w:pPr>
        <w:shd w:val="clear" w:color="auto" w:fill="FFFFFF"/>
        <w:tabs>
          <w:tab w:val="right" w:pos="1418"/>
        </w:tabs>
        <w:spacing w:after="0" w:line="240" w:lineRule="auto"/>
        <w:jc w:val="both"/>
        <w:rPr>
          <w:rStyle w:val="FontStyle12"/>
          <w:sz w:val="22"/>
          <w:szCs w:val="22"/>
        </w:rPr>
      </w:pPr>
    </w:p>
    <w:p w14:paraId="424F8F42" w14:textId="77777777" w:rsidR="00C9456D" w:rsidRPr="00154013" w:rsidRDefault="00C9456D" w:rsidP="002A0BCA">
      <w:pPr>
        <w:pStyle w:val="Style2"/>
        <w:widowControl/>
        <w:spacing w:before="34" w:line="274" w:lineRule="exact"/>
        <w:rPr>
          <w:rStyle w:val="FontStyle12"/>
          <w:sz w:val="22"/>
          <w:szCs w:val="22"/>
        </w:rPr>
      </w:pPr>
    </w:p>
    <w:p w14:paraId="0137B1A5" w14:textId="086B81DA" w:rsidR="00F07F12" w:rsidRPr="00154013" w:rsidRDefault="00C75747" w:rsidP="00702A4B">
      <w:pPr>
        <w:pStyle w:val="ListParagraph"/>
        <w:numPr>
          <w:ilvl w:val="0"/>
          <w:numId w:val="7"/>
        </w:numPr>
        <w:pBdr>
          <w:top w:val="single" w:sz="4" w:space="1" w:color="auto"/>
          <w:left w:val="single" w:sz="4" w:space="4" w:color="auto"/>
          <w:bottom w:val="single" w:sz="4" w:space="1" w:color="auto"/>
          <w:right w:val="single" w:sz="4" w:space="4" w:color="auto"/>
        </w:pBdr>
        <w:shd w:val="clear" w:color="auto" w:fill="D9D9D9"/>
        <w:overflowPunct w:val="0"/>
        <w:jc w:val="both"/>
        <w:rPr>
          <w:rFonts w:eastAsia="Times New Roman"/>
          <w:b/>
          <w:sz w:val="22"/>
          <w:szCs w:val="22"/>
        </w:rPr>
      </w:pPr>
      <w:r>
        <w:rPr>
          <w:rStyle w:val="FontStyle12"/>
          <w:b/>
          <w:sz w:val="22"/>
          <w:szCs w:val="22"/>
        </w:rPr>
        <w:t>12</w:t>
      </w:r>
      <w:r w:rsidR="00D90A7A">
        <w:rPr>
          <w:rStyle w:val="FontStyle12"/>
          <w:b/>
          <w:sz w:val="22"/>
          <w:szCs w:val="22"/>
        </w:rPr>
        <w:t xml:space="preserve">.01.2017 </w:t>
      </w:r>
      <w:r w:rsidR="00F07F12" w:rsidRPr="00154013">
        <w:rPr>
          <w:rStyle w:val="FontStyle12"/>
          <w:b/>
          <w:sz w:val="22"/>
          <w:szCs w:val="22"/>
        </w:rPr>
        <w:t xml:space="preserve">TARİHLİ </w:t>
      </w:r>
      <w:r w:rsidR="00F07F12" w:rsidRPr="00154013">
        <w:rPr>
          <w:rFonts w:eastAsia="Times New Roman"/>
          <w:b/>
          <w:sz w:val="22"/>
          <w:szCs w:val="22"/>
        </w:rPr>
        <w:t>OLAĞAN GENEL KURUL GÜNDEM MADDELERİ</w:t>
      </w:r>
      <w:r w:rsidR="005B0B98" w:rsidRPr="00154013">
        <w:rPr>
          <w:rFonts w:eastAsia="Times New Roman"/>
          <w:b/>
          <w:sz w:val="22"/>
          <w:szCs w:val="22"/>
        </w:rPr>
        <w:t xml:space="preserve"> VE GÜNDEM MADDELERİ</w:t>
      </w:r>
      <w:r w:rsidR="00F07F12" w:rsidRPr="00154013">
        <w:rPr>
          <w:rFonts w:eastAsia="Times New Roman"/>
          <w:b/>
          <w:sz w:val="22"/>
          <w:szCs w:val="22"/>
        </w:rPr>
        <w:t>NE İLİŞKİN AÇIKLAMALAR</w:t>
      </w:r>
      <w:r w:rsidR="00F07F12" w:rsidRPr="00154013">
        <w:rPr>
          <w:rFonts w:eastAsia="Times New Roman"/>
          <w:b/>
          <w:sz w:val="22"/>
          <w:szCs w:val="22"/>
          <w:shd w:val="clear" w:color="auto" w:fill="FFFFFF"/>
        </w:rPr>
        <w:t xml:space="preserve"> </w:t>
      </w:r>
    </w:p>
    <w:p w14:paraId="50A6B22D" w14:textId="77777777" w:rsidR="002A0BCA" w:rsidRPr="00154013" w:rsidRDefault="002A0BCA" w:rsidP="002A0BCA">
      <w:pPr>
        <w:pStyle w:val="Style3"/>
        <w:widowControl/>
        <w:tabs>
          <w:tab w:val="left" w:pos="259"/>
        </w:tabs>
        <w:spacing w:line="240" w:lineRule="auto"/>
        <w:jc w:val="center"/>
        <w:rPr>
          <w:rStyle w:val="FontStyle12"/>
          <w:b/>
          <w:sz w:val="22"/>
          <w:szCs w:val="22"/>
        </w:rPr>
      </w:pPr>
    </w:p>
    <w:p w14:paraId="260E3AC6" w14:textId="77777777" w:rsidR="002A0BCA" w:rsidRPr="00154013" w:rsidRDefault="002A0BCA" w:rsidP="002A0BCA">
      <w:pPr>
        <w:pStyle w:val="Style3"/>
        <w:widowControl/>
        <w:tabs>
          <w:tab w:val="left" w:pos="259"/>
        </w:tabs>
        <w:spacing w:line="240" w:lineRule="auto"/>
        <w:rPr>
          <w:rStyle w:val="FontStyle12"/>
          <w:sz w:val="22"/>
          <w:szCs w:val="22"/>
        </w:rPr>
      </w:pPr>
    </w:p>
    <w:p w14:paraId="0AF17561" w14:textId="77777777" w:rsidR="002A0BCA" w:rsidRPr="00154013" w:rsidRDefault="002A0BCA" w:rsidP="00D45EBA">
      <w:pPr>
        <w:pStyle w:val="Style3"/>
        <w:widowControl/>
        <w:numPr>
          <w:ilvl w:val="0"/>
          <w:numId w:val="1"/>
        </w:numPr>
        <w:tabs>
          <w:tab w:val="left" w:pos="259"/>
        </w:tabs>
        <w:spacing w:line="0" w:lineRule="atLeast"/>
        <w:ind w:left="0" w:firstLine="0"/>
        <w:rPr>
          <w:rStyle w:val="FontStyle12"/>
          <w:b/>
          <w:sz w:val="22"/>
          <w:szCs w:val="22"/>
        </w:rPr>
      </w:pPr>
      <w:r w:rsidRPr="00154013">
        <w:rPr>
          <w:rStyle w:val="FontStyle12"/>
          <w:b/>
          <w:sz w:val="22"/>
          <w:szCs w:val="22"/>
        </w:rPr>
        <w:t xml:space="preserve">Açılış ve Toplantı Başkanlığı’nın seçilmesi, </w:t>
      </w:r>
    </w:p>
    <w:p w14:paraId="6C30CD99" w14:textId="77777777" w:rsidR="00AE2575" w:rsidRPr="00154013" w:rsidRDefault="00AE2575" w:rsidP="00D45EBA">
      <w:pPr>
        <w:pStyle w:val="Style3"/>
        <w:widowControl/>
        <w:tabs>
          <w:tab w:val="left" w:pos="259"/>
        </w:tabs>
        <w:spacing w:line="0" w:lineRule="atLeast"/>
        <w:rPr>
          <w:rStyle w:val="FontStyle12"/>
          <w:sz w:val="22"/>
          <w:szCs w:val="22"/>
        </w:rPr>
      </w:pPr>
    </w:p>
    <w:p w14:paraId="274C4BBD" w14:textId="77777777" w:rsidR="00AE2575" w:rsidRPr="00154013" w:rsidRDefault="00AE2575" w:rsidP="00D45EBA">
      <w:pPr>
        <w:pStyle w:val="Style2"/>
        <w:widowControl/>
        <w:spacing w:line="0" w:lineRule="atLeast"/>
        <w:rPr>
          <w:rStyle w:val="FontStyle12"/>
          <w:bCs/>
          <w:sz w:val="22"/>
          <w:szCs w:val="22"/>
        </w:rPr>
      </w:pPr>
      <w:r w:rsidRPr="00154013">
        <w:rPr>
          <w:rStyle w:val="FontStyle12"/>
          <w:bCs/>
          <w:sz w:val="22"/>
          <w:szCs w:val="22"/>
        </w:rPr>
        <w:t>"Türk Ticaret Kanunu" (TTK) ve sermaye şirketlerinin genel kurul toplantıları hakkında Gümrük ve Ticaret Bakanlığı'nın Yönetmeliği (Yönetmelik) hükümleri çerçevesinde Genel Kurul toplantısını yönetecek Başkan ve Toplantı Başkanlığı'nın seçimi gerçekleştirilecektir.</w:t>
      </w:r>
    </w:p>
    <w:p w14:paraId="35024D87" w14:textId="77777777" w:rsidR="002A0BCA" w:rsidRPr="00154013" w:rsidRDefault="002A0BCA" w:rsidP="00D45EBA">
      <w:pPr>
        <w:pStyle w:val="Style3"/>
        <w:widowControl/>
        <w:tabs>
          <w:tab w:val="left" w:pos="259"/>
        </w:tabs>
        <w:spacing w:line="0" w:lineRule="atLeast"/>
        <w:rPr>
          <w:rStyle w:val="FontStyle12"/>
          <w:sz w:val="22"/>
          <w:szCs w:val="22"/>
        </w:rPr>
      </w:pPr>
    </w:p>
    <w:p w14:paraId="346512E7" w14:textId="77777777" w:rsidR="002A0BCA" w:rsidRPr="00154013" w:rsidRDefault="002A0BCA" w:rsidP="00D45EBA">
      <w:pPr>
        <w:pStyle w:val="Style3"/>
        <w:widowControl/>
        <w:numPr>
          <w:ilvl w:val="0"/>
          <w:numId w:val="1"/>
        </w:numPr>
        <w:tabs>
          <w:tab w:val="left" w:pos="259"/>
        </w:tabs>
        <w:spacing w:line="0" w:lineRule="atLeast"/>
        <w:ind w:left="0" w:firstLine="0"/>
        <w:rPr>
          <w:rStyle w:val="FontStyle12"/>
          <w:b/>
          <w:sz w:val="22"/>
          <w:szCs w:val="22"/>
        </w:rPr>
      </w:pPr>
      <w:r w:rsidRPr="00154013">
        <w:rPr>
          <w:rStyle w:val="FontStyle12"/>
          <w:b/>
          <w:sz w:val="22"/>
          <w:szCs w:val="22"/>
        </w:rPr>
        <w:t>Genel Kurul toplantı tutanağının imzalanması hususunda Toplantı Başkanlığı’na yetki</w:t>
      </w:r>
    </w:p>
    <w:p w14:paraId="2493001C" w14:textId="77777777" w:rsidR="002A0BCA" w:rsidRPr="00154013" w:rsidRDefault="002A0BCA" w:rsidP="00D45EBA">
      <w:pPr>
        <w:pStyle w:val="Style3"/>
        <w:widowControl/>
        <w:tabs>
          <w:tab w:val="left" w:pos="259"/>
        </w:tabs>
        <w:spacing w:line="0" w:lineRule="atLeast"/>
        <w:rPr>
          <w:rStyle w:val="FontStyle12"/>
          <w:b/>
          <w:sz w:val="22"/>
          <w:szCs w:val="22"/>
        </w:rPr>
      </w:pPr>
      <w:r w:rsidRPr="00154013">
        <w:rPr>
          <w:rStyle w:val="FontStyle12"/>
          <w:b/>
          <w:sz w:val="22"/>
          <w:szCs w:val="22"/>
        </w:rPr>
        <w:t xml:space="preserve">   verilmesi,</w:t>
      </w:r>
    </w:p>
    <w:p w14:paraId="367803FF" w14:textId="77777777" w:rsidR="00826D00" w:rsidRPr="00154013" w:rsidRDefault="00826D00" w:rsidP="00D45EBA">
      <w:pPr>
        <w:pStyle w:val="Style3"/>
        <w:widowControl/>
        <w:tabs>
          <w:tab w:val="left" w:pos="259"/>
        </w:tabs>
        <w:spacing w:line="0" w:lineRule="atLeast"/>
        <w:rPr>
          <w:rStyle w:val="FontStyle12"/>
          <w:b/>
          <w:sz w:val="22"/>
          <w:szCs w:val="22"/>
        </w:rPr>
      </w:pPr>
    </w:p>
    <w:p w14:paraId="353E0E9A" w14:textId="77777777" w:rsidR="00826D00" w:rsidRPr="00154013" w:rsidRDefault="00826D00" w:rsidP="00D45EBA">
      <w:pPr>
        <w:pStyle w:val="Style2"/>
        <w:widowControl/>
        <w:spacing w:line="0" w:lineRule="atLeast"/>
        <w:rPr>
          <w:rStyle w:val="FontStyle12"/>
          <w:bCs/>
          <w:sz w:val="22"/>
          <w:szCs w:val="22"/>
        </w:rPr>
      </w:pPr>
      <w:r w:rsidRPr="00154013">
        <w:rPr>
          <w:rStyle w:val="FontStyle12"/>
          <w:bCs/>
          <w:sz w:val="22"/>
          <w:szCs w:val="22"/>
        </w:rPr>
        <w:t>Türk Ticaret Kanunu ve Yönetmelik hükümleri çerçevesinde Genel Kurul'da alınan kararların tutanağa geçirilmesi konusunda, Genel Kurul'un Toplantı Başkanlığı'na yetki vermesi hususu oylanacaktır.</w:t>
      </w:r>
    </w:p>
    <w:p w14:paraId="28C2EFEE" w14:textId="77777777" w:rsidR="002A0BCA" w:rsidRPr="00154013" w:rsidRDefault="002A0BCA" w:rsidP="00D45EBA">
      <w:pPr>
        <w:pStyle w:val="Style3"/>
        <w:widowControl/>
        <w:tabs>
          <w:tab w:val="left" w:pos="259"/>
        </w:tabs>
        <w:spacing w:line="0" w:lineRule="atLeast"/>
        <w:rPr>
          <w:rStyle w:val="FontStyle12"/>
          <w:sz w:val="22"/>
          <w:szCs w:val="22"/>
        </w:rPr>
      </w:pPr>
    </w:p>
    <w:p w14:paraId="597B49F6" w14:textId="3D1E10B7" w:rsidR="002A0BCA" w:rsidRPr="00154013" w:rsidRDefault="002A0BCA" w:rsidP="00D45EBA">
      <w:pPr>
        <w:pStyle w:val="Style3"/>
        <w:widowControl/>
        <w:numPr>
          <w:ilvl w:val="0"/>
          <w:numId w:val="1"/>
        </w:numPr>
        <w:tabs>
          <w:tab w:val="left" w:pos="259"/>
        </w:tabs>
        <w:spacing w:line="0" w:lineRule="atLeast"/>
        <w:ind w:left="0" w:firstLine="0"/>
        <w:rPr>
          <w:rStyle w:val="FontStyle12"/>
          <w:b/>
          <w:sz w:val="22"/>
          <w:szCs w:val="22"/>
        </w:rPr>
      </w:pPr>
      <w:r w:rsidRPr="00154013">
        <w:rPr>
          <w:rStyle w:val="FontStyle12"/>
          <w:b/>
          <w:sz w:val="22"/>
          <w:szCs w:val="22"/>
        </w:rPr>
        <w:t>01.06.2015-31.05.2016 özel hesap dönemine ilişkin Yönetim Kurulu faaliyet raporunun okunması</w:t>
      </w:r>
      <w:r w:rsidR="002510B0" w:rsidRPr="00154013">
        <w:rPr>
          <w:rStyle w:val="FontStyle12"/>
          <w:b/>
          <w:sz w:val="22"/>
          <w:szCs w:val="22"/>
        </w:rPr>
        <w:t xml:space="preserve">, </w:t>
      </w:r>
      <w:r w:rsidRPr="00154013">
        <w:rPr>
          <w:rStyle w:val="FontStyle12"/>
          <w:b/>
          <w:sz w:val="22"/>
          <w:szCs w:val="22"/>
        </w:rPr>
        <w:t xml:space="preserve"> müzakeresi</w:t>
      </w:r>
      <w:r w:rsidR="002510B0" w:rsidRPr="00154013">
        <w:rPr>
          <w:rStyle w:val="FontStyle12"/>
          <w:b/>
          <w:sz w:val="22"/>
          <w:szCs w:val="22"/>
        </w:rPr>
        <w:t xml:space="preserve"> ve onaylanması</w:t>
      </w:r>
      <w:r w:rsidRPr="00154013">
        <w:rPr>
          <w:rStyle w:val="FontStyle12"/>
          <w:b/>
          <w:sz w:val="22"/>
          <w:szCs w:val="22"/>
        </w:rPr>
        <w:t>,</w:t>
      </w:r>
    </w:p>
    <w:p w14:paraId="69D14DAA" w14:textId="77777777" w:rsidR="00826D00" w:rsidRPr="00154013" w:rsidRDefault="00826D00" w:rsidP="00D45EBA">
      <w:pPr>
        <w:pStyle w:val="Style3"/>
        <w:widowControl/>
        <w:tabs>
          <w:tab w:val="left" w:pos="259"/>
        </w:tabs>
        <w:spacing w:line="0" w:lineRule="atLeast"/>
        <w:rPr>
          <w:rStyle w:val="FontStyle12"/>
          <w:b/>
          <w:sz w:val="22"/>
          <w:szCs w:val="22"/>
        </w:rPr>
      </w:pPr>
    </w:p>
    <w:p w14:paraId="37315403" w14:textId="56446E7C" w:rsidR="00826D00" w:rsidRPr="00154013" w:rsidRDefault="00826D00" w:rsidP="003079BB">
      <w:pPr>
        <w:pStyle w:val="Style2"/>
        <w:widowControl/>
        <w:spacing w:line="0" w:lineRule="atLeast"/>
        <w:rPr>
          <w:rStyle w:val="FontStyle12"/>
          <w:b/>
          <w:sz w:val="22"/>
          <w:szCs w:val="22"/>
        </w:rPr>
      </w:pPr>
      <w:r w:rsidRPr="00154013">
        <w:rPr>
          <w:rStyle w:val="FontStyle12"/>
          <w:bCs/>
          <w:sz w:val="22"/>
          <w:szCs w:val="22"/>
        </w:rPr>
        <w:t>TTK ve Yönetmelik hükümle</w:t>
      </w:r>
      <w:r w:rsidR="00F624AA">
        <w:rPr>
          <w:rStyle w:val="FontStyle12"/>
          <w:bCs/>
          <w:sz w:val="22"/>
          <w:szCs w:val="22"/>
        </w:rPr>
        <w:t>ri çerçevesinde, Genel Kurul toplantı tarihinden üç hafta</w:t>
      </w:r>
      <w:r w:rsidRPr="00154013">
        <w:rPr>
          <w:rStyle w:val="FontStyle12"/>
          <w:bCs/>
          <w:sz w:val="22"/>
          <w:szCs w:val="22"/>
        </w:rPr>
        <w:t xml:space="preserve"> öncesinden itibaren Şirketimiz Merkezi'nde</w:t>
      </w:r>
      <w:r w:rsidR="006274E8" w:rsidRPr="00154013">
        <w:rPr>
          <w:rStyle w:val="FontStyle12"/>
          <w:bCs/>
          <w:sz w:val="22"/>
          <w:szCs w:val="22"/>
        </w:rPr>
        <w:t>, Kamuyu Aydınlatma Platformu'nda (</w:t>
      </w:r>
      <w:hyperlink r:id="rId9" w:history="1">
        <w:r w:rsidR="006274E8" w:rsidRPr="00154013">
          <w:rPr>
            <w:rStyle w:val="FontStyle12"/>
            <w:bCs/>
            <w:sz w:val="22"/>
            <w:szCs w:val="22"/>
          </w:rPr>
          <w:t>www.kap.gov.tr</w:t>
        </w:r>
      </w:hyperlink>
      <w:r w:rsidR="006274E8" w:rsidRPr="00154013">
        <w:rPr>
          <w:rStyle w:val="FontStyle12"/>
          <w:bCs/>
          <w:sz w:val="22"/>
          <w:szCs w:val="22"/>
        </w:rPr>
        <w:t>), MKK’nın Elektronik Genel Kurul portalında</w:t>
      </w:r>
      <w:r w:rsidRPr="00154013">
        <w:rPr>
          <w:rStyle w:val="FontStyle12"/>
          <w:bCs/>
          <w:sz w:val="22"/>
          <w:szCs w:val="22"/>
        </w:rPr>
        <w:t xml:space="preserve"> ve </w:t>
      </w:r>
      <w:hyperlink r:id="rId10" w:history="1">
        <w:r w:rsidRPr="00154013">
          <w:rPr>
            <w:rStyle w:val="Hyperlink"/>
            <w:bCs/>
            <w:color w:val="auto"/>
            <w:sz w:val="22"/>
            <w:szCs w:val="22"/>
          </w:rPr>
          <w:t>(www.bjk.com.tr)</w:t>
        </w:r>
      </w:hyperlink>
      <w:r w:rsidRPr="00154013">
        <w:rPr>
          <w:rStyle w:val="FontStyle12"/>
          <w:bCs/>
          <w:sz w:val="22"/>
          <w:szCs w:val="22"/>
        </w:rPr>
        <w:t xml:space="preserve"> Şirket internet sitesinde</w:t>
      </w:r>
      <w:r w:rsidR="00A50380" w:rsidRPr="00154013">
        <w:rPr>
          <w:rStyle w:val="FontStyle12"/>
          <w:bCs/>
          <w:sz w:val="22"/>
          <w:szCs w:val="22"/>
        </w:rPr>
        <w:t xml:space="preserve"> </w:t>
      </w:r>
      <w:r w:rsidRPr="00154013">
        <w:rPr>
          <w:rStyle w:val="FontStyle12"/>
          <w:bCs/>
          <w:sz w:val="22"/>
          <w:szCs w:val="22"/>
        </w:rPr>
        <w:t xml:space="preserve"> pay sahiplerimizin incelemesine sunulan </w:t>
      </w:r>
      <w:r w:rsidR="006274E8" w:rsidRPr="00154013">
        <w:rPr>
          <w:rStyle w:val="FontStyle12"/>
          <w:bCs/>
          <w:sz w:val="22"/>
          <w:szCs w:val="22"/>
        </w:rPr>
        <w:t xml:space="preserve">kurumsal yönetim ilkelerine uyum raporunun da yer aldığı </w:t>
      </w:r>
      <w:r w:rsidRPr="00154013">
        <w:rPr>
          <w:rStyle w:val="FontStyle12"/>
          <w:bCs/>
          <w:sz w:val="22"/>
          <w:szCs w:val="22"/>
        </w:rPr>
        <w:t>01.06.2015 – 31.05.2016 hesap dönemine ait Yönetim Kurulu Faaliyet Raporu</w:t>
      </w:r>
      <w:r w:rsidR="006274E8" w:rsidRPr="00154013">
        <w:rPr>
          <w:rStyle w:val="FontStyle12"/>
          <w:bCs/>
          <w:sz w:val="22"/>
          <w:szCs w:val="22"/>
        </w:rPr>
        <w:t xml:space="preserve"> hakkında bilgi verilerek, Faaliyet Raporu pay sahiplerimizin görüşüne ve onayına sunulacaktır.</w:t>
      </w:r>
    </w:p>
    <w:p w14:paraId="7A70CFE0" w14:textId="77777777" w:rsidR="002A0BCA" w:rsidRPr="00154013" w:rsidRDefault="002A0BCA" w:rsidP="00D45EBA">
      <w:pPr>
        <w:pStyle w:val="ListParagraph"/>
        <w:spacing w:line="0" w:lineRule="atLeast"/>
        <w:ind w:left="0"/>
        <w:jc w:val="both"/>
        <w:rPr>
          <w:rStyle w:val="FontStyle12"/>
          <w:sz w:val="22"/>
          <w:szCs w:val="22"/>
        </w:rPr>
      </w:pPr>
    </w:p>
    <w:p w14:paraId="54E3CDF1" w14:textId="2546E9F7" w:rsidR="002A0BCA" w:rsidRPr="00154013" w:rsidRDefault="002A0BCA" w:rsidP="00D45EBA">
      <w:pPr>
        <w:pStyle w:val="Style3"/>
        <w:widowControl/>
        <w:numPr>
          <w:ilvl w:val="0"/>
          <w:numId w:val="1"/>
        </w:numPr>
        <w:tabs>
          <w:tab w:val="left" w:pos="259"/>
        </w:tabs>
        <w:spacing w:line="0" w:lineRule="atLeast"/>
        <w:ind w:left="0" w:firstLine="0"/>
        <w:rPr>
          <w:rStyle w:val="FontStyle12"/>
          <w:b/>
          <w:sz w:val="22"/>
          <w:szCs w:val="22"/>
        </w:rPr>
      </w:pPr>
      <w:r w:rsidRPr="00154013">
        <w:rPr>
          <w:rStyle w:val="FontStyle12"/>
          <w:b/>
          <w:sz w:val="22"/>
          <w:szCs w:val="22"/>
        </w:rPr>
        <w:t xml:space="preserve"> 01.06.2015-31.05.2016 özel hesap dönemine ilişkin Bağımsız Denetim Şirketi rapor özetinin okunması</w:t>
      </w:r>
    </w:p>
    <w:p w14:paraId="42608346" w14:textId="77777777" w:rsidR="00E726F8" w:rsidRPr="00154013" w:rsidRDefault="00E726F8" w:rsidP="00D45EBA">
      <w:pPr>
        <w:pStyle w:val="Style3"/>
        <w:widowControl/>
        <w:tabs>
          <w:tab w:val="left" w:pos="259"/>
        </w:tabs>
        <w:spacing w:line="0" w:lineRule="atLeast"/>
        <w:rPr>
          <w:rStyle w:val="FontStyle12"/>
          <w:bCs/>
          <w:sz w:val="22"/>
          <w:szCs w:val="22"/>
        </w:rPr>
      </w:pPr>
    </w:p>
    <w:p w14:paraId="0272DBD7" w14:textId="38BAE7BD" w:rsidR="00E726F8" w:rsidRPr="00154013" w:rsidRDefault="00963549" w:rsidP="003079BB">
      <w:pPr>
        <w:pStyle w:val="Style2"/>
        <w:widowControl/>
        <w:spacing w:line="0" w:lineRule="atLeast"/>
        <w:rPr>
          <w:rStyle w:val="FontStyle12"/>
          <w:sz w:val="22"/>
          <w:szCs w:val="22"/>
        </w:rPr>
      </w:pPr>
      <w:r w:rsidRPr="00154013">
        <w:rPr>
          <w:sz w:val="22"/>
          <w:szCs w:val="22"/>
        </w:rPr>
        <w:t xml:space="preserve">Genel Kurul toplantısından önceki üç hafta süreyle Şirketimiz Merkezi’nde, MKK’nın Elektronik Genel Kurul portalında ve </w:t>
      </w:r>
      <w:hyperlink r:id="rId11" w:history="1">
        <w:r w:rsidRPr="00154013">
          <w:rPr>
            <w:rStyle w:val="Hyperlink"/>
            <w:bCs/>
            <w:color w:val="auto"/>
            <w:sz w:val="22"/>
            <w:szCs w:val="22"/>
          </w:rPr>
          <w:t>(www.bjk.com.tr)</w:t>
        </w:r>
      </w:hyperlink>
      <w:r w:rsidRPr="00154013">
        <w:rPr>
          <w:rStyle w:val="FontStyle12"/>
          <w:bCs/>
          <w:sz w:val="22"/>
          <w:szCs w:val="22"/>
        </w:rPr>
        <w:t xml:space="preserve"> </w:t>
      </w:r>
      <w:r w:rsidRPr="00154013">
        <w:rPr>
          <w:sz w:val="22"/>
          <w:szCs w:val="22"/>
        </w:rPr>
        <w:t xml:space="preserve">Şirket internet sitesinde pay sahiplerimizin incelemesine sunulan TTK ile Sermaye Piyasası Kurulu düzenlemeleri uyarınca hazırlanan Bağımsız Denetim Raporu hakkında Genel Kurul’a bilgi verilecektir. </w:t>
      </w:r>
    </w:p>
    <w:p w14:paraId="0B6880A7" w14:textId="77777777" w:rsidR="002A0BCA" w:rsidRPr="00154013" w:rsidRDefault="002A0BCA" w:rsidP="00D45EBA">
      <w:pPr>
        <w:pStyle w:val="Style3"/>
        <w:widowControl/>
        <w:spacing w:line="0" w:lineRule="atLeast"/>
        <w:rPr>
          <w:sz w:val="22"/>
          <w:szCs w:val="22"/>
        </w:rPr>
      </w:pPr>
    </w:p>
    <w:p w14:paraId="431C4D54" w14:textId="77777777" w:rsidR="00362962" w:rsidRPr="00154013" w:rsidRDefault="002A0BCA" w:rsidP="00D45EBA">
      <w:pPr>
        <w:pStyle w:val="Style3"/>
        <w:widowControl/>
        <w:numPr>
          <w:ilvl w:val="0"/>
          <w:numId w:val="1"/>
        </w:numPr>
        <w:tabs>
          <w:tab w:val="left" w:pos="360"/>
        </w:tabs>
        <w:spacing w:line="0" w:lineRule="atLeast"/>
        <w:ind w:left="0" w:firstLine="0"/>
        <w:rPr>
          <w:rStyle w:val="FontStyle12"/>
          <w:b/>
          <w:sz w:val="22"/>
          <w:szCs w:val="22"/>
        </w:rPr>
      </w:pPr>
      <w:r w:rsidRPr="00154013">
        <w:rPr>
          <w:rStyle w:val="FontStyle12"/>
          <w:b/>
          <w:sz w:val="22"/>
          <w:szCs w:val="22"/>
        </w:rPr>
        <w:t xml:space="preserve">01.06.2015-31.05.2016 özel hesap dönemi </w:t>
      </w:r>
      <w:r w:rsidR="009E00B1" w:rsidRPr="00154013">
        <w:rPr>
          <w:rStyle w:val="FontStyle12"/>
          <w:b/>
          <w:sz w:val="22"/>
          <w:szCs w:val="22"/>
        </w:rPr>
        <w:t>SPK düzenlemelerine göre hazırlanan finansal tabloların okunması, müzakeresi ve onaylanması,</w:t>
      </w:r>
    </w:p>
    <w:p w14:paraId="2FCF6500" w14:textId="77777777" w:rsidR="009E00B1" w:rsidRPr="00154013" w:rsidRDefault="009E00B1" w:rsidP="00D45EBA">
      <w:pPr>
        <w:pStyle w:val="Style3"/>
        <w:widowControl/>
        <w:tabs>
          <w:tab w:val="left" w:pos="360"/>
        </w:tabs>
        <w:spacing w:line="0" w:lineRule="atLeast"/>
        <w:rPr>
          <w:rStyle w:val="FontStyle12"/>
          <w:b/>
          <w:sz w:val="22"/>
          <w:szCs w:val="22"/>
        </w:rPr>
      </w:pPr>
    </w:p>
    <w:p w14:paraId="75E5108C" w14:textId="664FB366" w:rsidR="001F0C25" w:rsidRDefault="00362962" w:rsidP="00D45EBA">
      <w:pPr>
        <w:pStyle w:val="Style2"/>
        <w:widowControl/>
        <w:spacing w:line="0" w:lineRule="atLeast"/>
        <w:rPr>
          <w:rStyle w:val="FontStyle12"/>
          <w:sz w:val="22"/>
          <w:szCs w:val="22"/>
        </w:rPr>
      </w:pPr>
      <w:r w:rsidRPr="00154013">
        <w:rPr>
          <w:rStyle w:val="FontStyle12"/>
          <w:sz w:val="22"/>
          <w:szCs w:val="22"/>
        </w:rPr>
        <w:t>TTK ve Sermaye Piyasası Kurulu (SPK) mevzuatı uyarınca Uluslararası Finansal Raporlama Standartları (UFRS) ve SPK tarafından belirlenen finansal tablo formatlarına uygun olarak hazırlanan finansal tablolar okunacak ve Yönetmelik doğrultusunda Genel Kurul'un onayına sunulacaktır. Şirketimiz Finansal Tablolarına, Şirketimiz Merkezinden, Kamuyu Aydınlatma Platformu'ndan (</w:t>
      </w:r>
      <w:hyperlink r:id="rId12" w:history="1">
        <w:r w:rsidRPr="00154013">
          <w:rPr>
            <w:rStyle w:val="FontStyle12"/>
            <w:sz w:val="22"/>
            <w:szCs w:val="22"/>
          </w:rPr>
          <w:t>www.kap.gov.tr</w:t>
        </w:r>
      </w:hyperlink>
      <w:r w:rsidRPr="00154013">
        <w:rPr>
          <w:rStyle w:val="FontStyle12"/>
          <w:sz w:val="22"/>
          <w:szCs w:val="22"/>
        </w:rPr>
        <w:t>) veya şirket internet adresinden (</w:t>
      </w:r>
      <w:hyperlink r:id="rId13" w:history="1">
        <w:r w:rsidRPr="00154013">
          <w:rPr>
            <w:rStyle w:val="Hyperlink"/>
            <w:color w:val="auto"/>
            <w:sz w:val="22"/>
            <w:szCs w:val="22"/>
          </w:rPr>
          <w:t>www.bjk.com.tr</w:t>
        </w:r>
      </w:hyperlink>
      <w:r w:rsidRPr="00154013">
        <w:rPr>
          <w:rStyle w:val="FontStyle12"/>
          <w:sz w:val="22"/>
          <w:szCs w:val="22"/>
        </w:rPr>
        <w:t>) ulaşılabilmektedir.</w:t>
      </w:r>
    </w:p>
    <w:p w14:paraId="5B180A91" w14:textId="77777777" w:rsidR="00B719EE" w:rsidRDefault="00B719EE" w:rsidP="00D45EBA">
      <w:pPr>
        <w:pStyle w:val="Style2"/>
        <w:widowControl/>
        <w:spacing w:line="0" w:lineRule="atLeast"/>
        <w:rPr>
          <w:rStyle w:val="FontStyle12"/>
          <w:sz w:val="22"/>
          <w:szCs w:val="22"/>
        </w:rPr>
      </w:pPr>
    </w:p>
    <w:p w14:paraId="445A43B4" w14:textId="77777777" w:rsidR="00B719EE" w:rsidRDefault="00B719EE" w:rsidP="00D45EBA">
      <w:pPr>
        <w:pStyle w:val="Style2"/>
        <w:widowControl/>
        <w:spacing w:line="0" w:lineRule="atLeast"/>
        <w:rPr>
          <w:rStyle w:val="FontStyle12"/>
          <w:sz w:val="22"/>
          <w:szCs w:val="22"/>
        </w:rPr>
      </w:pPr>
    </w:p>
    <w:p w14:paraId="55E420DD" w14:textId="77777777" w:rsidR="00B719EE" w:rsidRPr="00154013" w:rsidRDefault="00B719EE" w:rsidP="00D45EBA">
      <w:pPr>
        <w:pStyle w:val="Style2"/>
        <w:widowControl/>
        <w:spacing w:line="0" w:lineRule="atLeast"/>
        <w:rPr>
          <w:rStyle w:val="FontStyle12"/>
          <w:sz w:val="22"/>
          <w:szCs w:val="22"/>
        </w:rPr>
      </w:pPr>
    </w:p>
    <w:p w14:paraId="6FB8C810" w14:textId="77777777" w:rsidR="001F0C25" w:rsidRPr="00154013" w:rsidRDefault="001F0C25" w:rsidP="00D45EBA">
      <w:pPr>
        <w:pStyle w:val="ListParagraph"/>
        <w:spacing w:line="0" w:lineRule="atLeast"/>
        <w:ind w:left="0"/>
        <w:jc w:val="both"/>
        <w:rPr>
          <w:rStyle w:val="FontStyle12"/>
          <w:sz w:val="22"/>
          <w:szCs w:val="22"/>
        </w:rPr>
      </w:pPr>
    </w:p>
    <w:p w14:paraId="1EDFFBBC" w14:textId="77777777" w:rsidR="002A0BCA" w:rsidRPr="00154013" w:rsidRDefault="002A0BCA" w:rsidP="00D45EBA">
      <w:pPr>
        <w:pStyle w:val="Style3"/>
        <w:widowControl/>
        <w:numPr>
          <w:ilvl w:val="0"/>
          <w:numId w:val="1"/>
        </w:numPr>
        <w:tabs>
          <w:tab w:val="left" w:pos="360"/>
        </w:tabs>
        <w:spacing w:line="0" w:lineRule="atLeast"/>
        <w:ind w:left="0" w:firstLine="0"/>
        <w:rPr>
          <w:rStyle w:val="FontStyle12"/>
          <w:b/>
          <w:sz w:val="22"/>
          <w:szCs w:val="22"/>
        </w:rPr>
      </w:pPr>
      <w:r w:rsidRPr="00154013">
        <w:rPr>
          <w:rStyle w:val="FontStyle12"/>
          <w:b/>
          <w:sz w:val="22"/>
          <w:szCs w:val="22"/>
        </w:rPr>
        <w:t>01.06.2015-31.05.2016 özel hesap dönemi faaliyet ve işlemlerinden dolayı Yönetim Kurulu Üyelerinin ayrı ayrı ibra edilmeleri,</w:t>
      </w:r>
    </w:p>
    <w:p w14:paraId="11C920C2" w14:textId="77777777" w:rsidR="001F0C25" w:rsidRPr="00154013" w:rsidRDefault="001F0C25" w:rsidP="00D45EBA">
      <w:pPr>
        <w:pStyle w:val="Style3"/>
        <w:widowControl/>
        <w:tabs>
          <w:tab w:val="left" w:pos="360"/>
        </w:tabs>
        <w:spacing w:line="0" w:lineRule="atLeast"/>
        <w:rPr>
          <w:rStyle w:val="FontStyle12"/>
          <w:sz w:val="22"/>
          <w:szCs w:val="22"/>
        </w:rPr>
      </w:pPr>
    </w:p>
    <w:p w14:paraId="02569A19" w14:textId="1AA22F5E" w:rsidR="001F0C25" w:rsidRPr="00154013" w:rsidRDefault="001F0C25" w:rsidP="00D45EBA">
      <w:pPr>
        <w:pStyle w:val="Style2"/>
        <w:widowControl/>
        <w:spacing w:line="0" w:lineRule="atLeast"/>
        <w:rPr>
          <w:rStyle w:val="FontStyle12"/>
          <w:b/>
          <w:sz w:val="22"/>
          <w:szCs w:val="22"/>
        </w:rPr>
      </w:pPr>
      <w:r w:rsidRPr="00154013">
        <w:rPr>
          <w:rStyle w:val="FontStyle12"/>
          <w:bCs/>
          <w:sz w:val="22"/>
          <w:szCs w:val="22"/>
        </w:rPr>
        <w:t>TTK ve Yönetmelik hükümleri çerçevesind</w:t>
      </w:r>
      <w:r w:rsidR="0080673F" w:rsidRPr="00154013">
        <w:rPr>
          <w:rStyle w:val="FontStyle12"/>
          <w:bCs/>
          <w:sz w:val="22"/>
          <w:szCs w:val="22"/>
        </w:rPr>
        <w:t>e Yönetim Kurulu Üyelerinin 01.06.2015 – 31.05.2016</w:t>
      </w:r>
      <w:r w:rsidRPr="00154013">
        <w:rPr>
          <w:rStyle w:val="FontStyle12"/>
          <w:bCs/>
          <w:sz w:val="22"/>
          <w:szCs w:val="22"/>
        </w:rPr>
        <w:t xml:space="preserve"> yılı faaliyet, işlem ve hesaplarından ötürü </w:t>
      </w:r>
      <w:r w:rsidR="00687BA0" w:rsidRPr="00154013">
        <w:rPr>
          <w:rStyle w:val="FontStyle12"/>
          <w:bCs/>
          <w:sz w:val="22"/>
          <w:szCs w:val="22"/>
        </w:rPr>
        <w:t xml:space="preserve">ayrı ayrı </w:t>
      </w:r>
      <w:r w:rsidRPr="00154013">
        <w:rPr>
          <w:rStyle w:val="FontStyle12"/>
          <w:bCs/>
          <w:sz w:val="22"/>
          <w:szCs w:val="22"/>
        </w:rPr>
        <w:t>ibra edilmeleri Genel Kurul'un onayına sunulacaktır.</w:t>
      </w:r>
    </w:p>
    <w:p w14:paraId="4F626635" w14:textId="77777777" w:rsidR="002A0BCA" w:rsidRPr="00154013" w:rsidRDefault="002A0BCA" w:rsidP="00D45EBA">
      <w:pPr>
        <w:pStyle w:val="ListParagraph"/>
        <w:spacing w:line="0" w:lineRule="atLeast"/>
        <w:ind w:left="0"/>
        <w:jc w:val="both"/>
        <w:rPr>
          <w:rStyle w:val="FontStyle12"/>
          <w:sz w:val="22"/>
          <w:szCs w:val="22"/>
        </w:rPr>
      </w:pPr>
    </w:p>
    <w:p w14:paraId="0CF7D0C8" w14:textId="6FD7D10A" w:rsidR="002A0BCA" w:rsidRPr="00154013" w:rsidRDefault="002A0BCA" w:rsidP="00D45EBA">
      <w:pPr>
        <w:pStyle w:val="Style3"/>
        <w:widowControl/>
        <w:numPr>
          <w:ilvl w:val="0"/>
          <w:numId w:val="1"/>
        </w:numPr>
        <w:tabs>
          <w:tab w:val="left" w:pos="360"/>
        </w:tabs>
        <w:spacing w:line="0" w:lineRule="atLeast"/>
        <w:ind w:left="0" w:firstLine="0"/>
        <w:rPr>
          <w:rStyle w:val="FontStyle12"/>
          <w:b/>
          <w:sz w:val="22"/>
          <w:szCs w:val="22"/>
        </w:rPr>
      </w:pPr>
      <w:r w:rsidRPr="00154013">
        <w:rPr>
          <w:rStyle w:val="FontStyle12"/>
          <w:b/>
          <w:sz w:val="22"/>
          <w:szCs w:val="22"/>
        </w:rPr>
        <w:t>01.06.2015-31.05.2016 özel hesap dön</w:t>
      </w:r>
      <w:r w:rsidR="00CB58B1" w:rsidRPr="00154013">
        <w:rPr>
          <w:rStyle w:val="FontStyle12"/>
          <w:b/>
          <w:sz w:val="22"/>
          <w:szCs w:val="22"/>
        </w:rPr>
        <w:t xml:space="preserve">eminde zarar oluşması nedeniyle </w:t>
      </w:r>
      <w:r w:rsidRPr="00154013">
        <w:rPr>
          <w:rStyle w:val="FontStyle12"/>
          <w:b/>
          <w:sz w:val="22"/>
          <w:szCs w:val="22"/>
        </w:rPr>
        <w:t xml:space="preserve"> kar dağıtımı yapılamayacağına ilişkin Yönetim Kurulu teklifinin görüşülerek karara bağlanması ,</w:t>
      </w:r>
    </w:p>
    <w:p w14:paraId="1A1144C0" w14:textId="77777777" w:rsidR="00AD65C8" w:rsidRPr="00154013" w:rsidRDefault="00AD65C8" w:rsidP="00D45EBA">
      <w:pPr>
        <w:pStyle w:val="Style3"/>
        <w:widowControl/>
        <w:tabs>
          <w:tab w:val="left" w:pos="360"/>
        </w:tabs>
        <w:spacing w:line="0" w:lineRule="atLeast"/>
        <w:rPr>
          <w:rStyle w:val="FontStyle12"/>
          <w:b/>
          <w:sz w:val="22"/>
          <w:szCs w:val="22"/>
        </w:rPr>
      </w:pPr>
    </w:p>
    <w:p w14:paraId="23874727" w14:textId="77777777" w:rsidR="0073140D" w:rsidRPr="00154013" w:rsidRDefault="00AD65C8" w:rsidP="00D45EBA">
      <w:pPr>
        <w:pStyle w:val="Style2"/>
        <w:widowControl/>
        <w:spacing w:line="0" w:lineRule="atLeast"/>
        <w:rPr>
          <w:rStyle w:val="FontStyle12"/>
          <w:sz w:val="22"/>
          <w:szCs w:val="22"/>
        </w:rPr>
      </w:pPr>
      <w:r w:rsidRPr="00154013">
        <w:rPr>
          <w:rStyle w:val="FontStyle12"/>
          <w:sz w:val="22"/>
          <w:szCs w:val="22"/>
        </w:rPr>
        <w:t xml:space="preserve">Şirketimiz tarafından Sermaye Piyasası Kurulu'nun II.14-1 sayılı Finansal Raporlamaya İlişkin Esaslar Tebliği hükümleri çerçevesinde Uluslararası Finansal Raporlama Standartlarına uyumlu olarak hazırlanan ve Güney Bağımsız  Denetim ve SMMM A.Ş. tarafından denetlenen 01.06.2015 – 31.05.2016 hesap dönemine ait finansal tablolarımıza göre, </w:t>
      </w:r>
      <w:r w:rsidR="00C8448F" w:rsidRPr="00154013">
        <w:rPr>
          <w:rStyle w:val="FontStyle12"/>
          <w:sz w:val="22"/>
          <w:szCs w:val="22"/>
        </w:rPr>
        <w:t>01.06.2015-31.05.2016 dönemi</w:t>
      </w:r>
      <w:r w:rsidR="00C8448F" w:rsidRPr="00154013">
        <w:rPr>
          <w:rStyle w:val="FontStyle12"/>
          <w:b/>
          <w:sz w:val="22"/>
          <w:szCs w:val="22"/>
        </w:rPr>
        <w:t xml:space="preserve"> </w:t>
      </w:r>
      <w:r w:rsidRPr="00154013">
        <w:rPr>
          <w:rStyle w:val="FontStyle12"/>
          <w:sz w:val="22"/>
          <w:szCs w:val="22"/>
        </w:rPr>
        <w:t>faaliyetlerimiz 58.663.366 TL net dönem zararı ile sonuçlanmıştır.</w:t>
      </w:r>
    </w:p>
    <w:p w14:paraId="17C16F00" w14:textId="77777777" w:rsidR="0073140D" w:rsidRPr="00154013" w:rsidRDefault="0073140D" w:rsidP="00D45EBA">
      <w:pPr>
        <w:pStyle w:val="Style2"/>
        <w:widowControl/>
        <w:spacing w:line="0" w:lineRule="atLeast"/>
        <w:rPr>
          <w:rStyle w:val="FontStyle12"/>
          <w:sz w:val="22"/>
          <w:szCs w:val="22"/>
        </w:rPr>
      </w:pPr>
    </w:p>
    <w:p w14:paraId="457B62F2" w14:textId="14E03E2C" w:rsidR="00CB58B1" w:rsidRPr="00154013" w:rsidRDefault="0073140D" w:rsidP="00D45EBA">
      <w:pPr>
        <w:pStyle w:val="Style2"/>
        <w:widowControl/>
        <w:spacing w:line="0" w:lineRule="atLeast"/>
        <w:rPr>
          <w:rStyle w:val="FontStyle12"/>
          <w:sz w:val="22"/>
          <w:szCs w:val="22"/>
        </w:rPr>
      </w:pPr>
      <w:r w:rsidRPr="00154013">
        <w:rPr>
          <w:rStyle w:val="FontStyle12"/>
          <w:sz w:val="22"/>
          <w:szCs w:val="22"/>
        </w:rPr>
        <w:t>İlgili dönemde zarar oluşması sebebi ile kar</w:t>
      </w:r>
      <w:r w:rsidR="00161E00">
        <w:rPr>
          <w:rStyle w:val="FontStyle12"/>
          <w:sz w:val="22"/>
          <w:szCs w:val="22"/>
        </w:rPr>
        <w:t xml:space="preserve"> dağıtımı yapılmamasına ilişkin yönetim kurulu </w:t>
      </w:r>
      <w:r w:rsidRPr="00154013">
        <w:rPr>
          <w:rStyle w:val="FontStyle12"/>
          <w:sz w:val="22"/>
          <w:szCs w:val="22"/>
        </w:rPr>
        <w:t>kararın</w:t>
      </w:r>
      <w:r w:rsidR="00161E00">
        <w:rPr>
          <w:rStyle w:val="FontStyle12"/>
          <w:sz w:val="22"/>
          <w:szCs w:val="22"/>
        </w:rPr>
        <w:t>ın</w:t>
      </w:r>
      <w:r w:rsidRPr="00154013">
        <w:rPr>
          <w:rStyle w:val="FontStyle12"/>
          <w:sz w:val="22"/>
          <w:szCs w:val="22"/>
        </w:rPr>
        <w:t xml:space="preserve"> Şirketimiz Genel Kurulu’nda ortaklarımızın onayına sunulmasına karar verilmiş</w:t>
      </w:r>
      <w:r w:rsidR="00EC72DF" w:rsidRPr="00154013">
        <w:rPr>
          <w:rStyle w:val="FontStyle12"/>
          <w:sz w:val="22"/>
          <w:szCs w:val="22"/>
        </w:rPr>
        <w:t xml:space="preserve"> ve </w:t>
      </w:r>
      <w:r w:rsidR="00A61631" w:rsidRPr="00154013">
        <w:rPr>
          <w:rStyle w:val="FontStyle12"/>
          <w:sz w:val="22"/>
          <w:szCs w:val="22"/>
        </w:rPr>
        <w:t xml:space="preserve">29.11.2016 </w:t>
      </w:r>
      <w:r w:rsidR="00EC72DF" w:rsidRPr="00154013">
        <w:rPr>
          <w:rStyle w:val="FontStyle12"/>
          <w:sz w:val="22"/>
          <w:szCs w:val="22"/>
        </w:rPr>
        <w:t>tarihinde bu karar KAP’da yayımlanmıştır.</w:t>
      </w:r>
    </w:p>
    <w:p w14:paraId="1718D3E5" w14:textId="77777777" w:rsidR="002A0BCA" w:rsidRPr="00154013" w:rsidRDefault="002A0BCA" w:rsidP="00D45EBA">
      <w:pPr>
        <w:pStyle w:val="Style3"/>
        <w:widowControl/>
        <w:tabs>
          <w:tab w:val="left" w:pos="360"/>
        </w:tabs>
        <w:spacing w:line="0" w:lineRule="atLeast"/>
        <w:rPr>
          <w:rStyle w:val="FontStyle12"/>
          <w:sz w:val="22"/>
          <w:szCs w:val="22"/>
        </w:rPr>
      </w:pPr>
    </w:p>
    <w:p w14:paraId="68D8F323" w14:textId="392A91E4" w:rsidR="00CB58B1" w:rsidRPr="00154013" w:rsidRDefault="00CB58B1" w:rsidP="00D45EBA">
      <w:pPr>
        <w:pStyle w:val="Style3"/>
        <w:widowControl/>
        <w:numPr>
          <w:ilvl w:val="0"/>
          <w:numId w:val="1"/>
        </w:numPr>
        <w:tabs>
          <w:tab w:val="left" w:pos="360"/>
        </w:tabs>
        <w:spacing w:line="0" w:lineRule="atLeast"/>
        <w:ind w:left="0" w:firstLine="0"/>
        <w:rPr>
          <w:rStyle w:val="FontStyle12"/>
          <w:b/>
          <w:sz w:val="22"/>
          <w:szCs w:val="22"/>
        </w:rPr>
      </w:pPr>
      <w:r w:rsidRPr="00154013">
        <w:rPr>
          <w:rStyle w:val="FontStyle12"/>
          <w:b/>
          <w:sz w:val="22"/>
          <w:szCs w:val="22"/>
        </w:rPr>
        <w:t>20.11.2014 tarihli Genel Kurul ile görev süreleri 2 yıl olarak belirlenen; Fikret Orman, Ahmet Ürkmezgil, Deniz Atalay, Metin Albayrak, Erdal Torunoğulları ve Cenk Sümer ile Yönetim Kurulu tarafından TTK 363. Maddesine göre seçilen ve 12.01.2016 tarihli Genel Kurul’da Bağımsız Yönetim Kurulu üyeliği onaylanan Muharrem Koray Özcan’ın görev sürelerinin sona ermesi nedeniyle Şirket Esas Sözleşmesinin 8.maddesinde belirlenen sayı aralığı</w:t>
      </w:r>
      <w:r w:rsidR="00D90A7A">
        <w:rPr>
          <w:rStyle w:val="FontStyle12"/>
          <w:b/>
          <w:sz w:val="22"/>
          <w:szCs w:val="22"/>
        </w:rPr>
        <w:t>na uygun olarak Yönetim Kurulu ü</w:t>
      </w:r>
      <w:r w:rsidRPr="00154013">
        <w:rPr>
          <w:rStyle w:val="FontStyle12"/>
          <w:b/>
          <w:sz w:val="22"/>
          <w:szCs w:val="22"/>
        </w:rPr>
        <w:t xml:space="preserve">ye sayısının ve görev sürelerinin belirlenmesi, belirlenen üye sayısına göre seçim yapılması, Bağımsız Yönetim Kurulu Üyelerinin seçilmesi, </w:t>
      </w:r>
    </w:p>
    <w:p w14:paraId="65F4846B" w14:textId="66842790" w:rsidR="00CB58B1" w:rsidRPr="00154013" w:rsidRDefault="00CB58B1" w:rsidP="00D45EBA">
      <w:pPr>
        <w:pStyle w:val="Style3"/>
        <w:widowControl/>
        <w:tabs>
          <w:tab w:val="left" w:pos="360"/>
        </w:tabs>
        <w:spacing w:line="0" w:lineRule="atLeast"/>
        <w:rPr>
          <w:rStyle w:val="FontStyle12"/>
          <w:b/>
          <w:sz w:val="22"/>
          <w:szCs w:val="22"/>
        </w:rPr>
      </w:pPr>
    </w:p>
    <w:p w14:paraId="7088DCA0" w14:textId="4C5FD012" w:rsidR="00CB58B1" w:rsidRPr="00154013" w:rsidRDefault="00CB58B1" w:rsidP="00D45EBA">
      <w:pPr>
        <w:tabs>
          <w:tab w:val="right" w:pos="0"/>
        </w:tabs>
        <w:spacing w:after="0" w:line="0" w:lineRule="atLeast"/>
        <w:jc w:val="both"/>
        <w:rPr>
          <w:rFonts w:ascii="Arial" w:eastAsia="Times New Roman" w:hAnsi="Arial" w:cs="Arial"/>
          <w:bCs/>
          <w:spacing w:val="-3"/>
        </w:rPr>
      </w:pPr>
      <w:r w:rsidRPr="00154013">
        <w:rPr>
          <w:rFonts w:ascii="Arial" w:eastAsia="Times New Roman" w:hAnsi="Arial" w:cs="Arial"/>
          <w:bCs/>
          <w:spacing w:val="-3"/>
        </w:rPr>
        <w:t xml:space="preserve">TTK ve Yönetmelik </w:t>
      </w:r>
      <w:r w:rsidR="00A61631" w:rsidRPr="00154013">
        <w:rPr>
          <w:rFonts w:ascii="Arial" w:eastAsia="Times New Roman" w:hAnsi="Arial" w:cs="Arial"/>
          <w:bCs/>
          <w:spacing w:val="-3"/>
        </w:rPr>
        <w:t xml:space="preserve">hükümleri </w:t>
      </w:r>
      <w:r w:rsidRPr="00154013">
        <w:rPr>
          <w:rFonts w:ascii="Arial" w:eastAsia="Times New Roman" w:hAnsi="Arial" w:cs="Arial"/>
          <w:bCs/>
          <w:spacing w:val="-3"/>
        </w:rPr>
        <w:t xml:space="preserve">gereğince Esas Sözleşmemizde yer alan yönetim kurulu seçimine ilişkin esaslar dikkate alınarak yönetim kurulu üye sayısı ve görev süreleri belirlenecektir. </w:t>
      </w:r>
    </w:p>
    <w:p w14:paraId="12BE3183" w14:textId="77777777" w:rsidR="00A61631" w:rsidRPr="00154013" w:rsidRDefault="00A61631" w:rsidP="00D45EBA">
      <w:pPr>
        <w:tabs>
          <w:tab w:val="right" w:pos="0"/>
        </w:tabs>
        <w:spacing w:after="0" w:line="0" w:lineRule="atLeast"/>
        <w:jc w:val="both"/>
        <w:rPr>
          <w:rFonts w:ascii="Arial" w:eastAsia="Times New Roman" w:hAnsi="Arial" w:cs="Arial"/>
          <w:bCs/>
          <w:spacing w:val="-3"/>
        </w:rPr>
      </w:pPr>
    </w:p>
    <w:p w14:paraId="7F4E2D35" w14:textId="0CB62AFE" w:rsidR="00CB58B1" w:rsidRPr="00154013" w:rsidRDefault="00CB58B1" w:rsidP="00A61631">
      <w:pPr>
        <w:tabs>
          <w:tab w:val="right" w:pos="0"/>
        </w:tabs>
        <w:spacing w:after="0" w:line="0" w:lineRule="atLeast"/>
        <w:jc w:val="both"/>
        <w:rPr>
          <w:rFonts w:ascii="Arial" w:eastAsia="Times New Roman" w:hAnsi="Arial" w:cs="Arial"/>
          <w:bCs/>
          <w:spacing w:val="-3"/>
        </w:rPr>
      </w:pPr>
      <w:r w:rsidRPr="00154013">
        <w:rPr>
          <w:rFonts w:ascii="Arial" w:eastAsia="Times New Roman" w:hAnsi="Arial" w:cs="Arial"/>
          <w:bCs/>
          <w:spacing w:val="-3"/>
        </w:rPr>
        <w:t xml:space="preserve">Şirket Esas Sözleşmesinin  “Yönetim Kurulu ve Süresi” başlıklı 8. Maddesi çerçevesinde; Yönetim Kurulu üye sayısı en az 5 en çok 9 kişi olarak belirlenebilmektedir. Yine Şirket Esas Sözleşmesinin “Yönetim Kurulu ve Süresi” başlıklı 8. Maddesi çerçevesinde;  Yönetim Kurulu’nun tamamı A Grubu pay sahiplerinin göstereceği adaylar arasından Şirket Genel Kurulu tarafından seçilir. </w:t>
      </w:r>
    </w:p>
    <w:p w14:paraId="257E2271" w14:textId="77777777" w:rsidR="00A61631" w:rsidRPr="00154013" w:rsidRDefault="00A61631" w:rsidP="00A61631">
      <w:pPr>
        <w:tabs>
          <w:tab w:val="right" w:pos="0"/>
        </w:tabs>
        <w:spacing w:after="0" w:line="0" w:lineRule="atLeast"/>
        <w:jc w:val="both"/>
        <w:rPr>
          <w:rFonts w:ascii="Arial" w:eastAsia="Times New Roman" w:hAnsi="Arial" w:cs="Arial"/>
          <w:bCs/>
          <w:spacing w:val="-3"/>
        </w:rPr>
      </w:pPr>
    </w:p>
    <w:p w14:paraId="75293D0B" w14:textId="79BDECBB" w:rsidR="00CB58B1" w:rsidRPr="00154013" w:rsidRDefault="00CB58B1" w:rsidP="00D45EBA">
      <w:pPr>
        <w:tabs>
          <w:tab w:val="center" w:pos="4153"/>
          <w:tab w:val="right" w:pos="8306"/>
        </w:tabs>
        <w:spacing w:after="0" w:line="0" w:lineRule="atLeast"/>
        <w:jc w:val="both"/>
        <w:rPr>
          <w:rFonts w:ascii="Arial" w:eastAsia="Times New Roman" w:hAnsi="Arial" w:cs="Arial"/>
          <w:bCs/>
          <w:spacing w:val="-3"/>
        </w:rPr>
      </w:pPr>
      <w:r w:rsidRPr="00154013">
        <w:rPr>
          <w:rFonts w:ascii="Arial" w:eastAsia="Times New Roman" w:hAnsi="Arial" w:cs="Arial"/>
          <w:bCs/>
          <w:spacing w:val="-3"/>
        </w:rPr>
        <w:t xml:space="preserve">Genel kurulda alınacak karara bağlı olmakla birlikte, </w:t>
      </w:r>
      <w:r w:rsidR="00A61631" w:rsidRPr="00154013">
        <w:rPr>
          <w:rFonts w:ascii="Arial" w:eastAsia="Times New Roman" w:hAnsi="Arial" w:cs="Arial"/>
          <w:bCs/>
          <w:spacing w:val="-3"/>
        </w:rPr>
        <w:t>20.11.2014</w:t>
      </w:r>
      <w:r w:rsidRPr="00154013">
        <w:rPr>
          <w:rFonts w:ascii="Arial" w:eastAsia="Times New Roman" w:hAnsi="Arial" w:cs="Arial"/>
          <w:bCs/>
          <w:spacing w:val="-3"/>
        </w:rPr>
        <w:t xml:space="preserve"> tarihinde gerçekleştirilen</w:t>
      </w:r>
      <w:r w:rsidR="00A61631" w:rsidRPr="00154013">
        <w:rPr>
          <w:rFonts w:ascii="Arial" w:eastAsia="Times New Roman" w:hAnsi="Arial" w:cs="Arial"/>
          <w:bCs/>
          <w:spacing w:val="-3"/>
        </w:rPr>
        <w:t xml:space="preserve"> O</w:t>
      </w:r>
      <w:r w:rsidR="000B6052" w:rsidRPr="00154013">
        <w:rPr>
          <w:rFonts w:ascii="Arial" w:eastAsia="Times New Roman" w:hAnsi="Arial" w:cs="Arial"/>
          <w:bCs/>
          <w:spacing w:val="-3"/>
        </w:rPr>
        <w:t xml:space="preserve">lağan Genel Kurul Toplantısı ile </w:t>
      </w:r>
      <w:r w:rsidRPr="00154013">
        <w:rPr>
          <w:rFonts w:ascii="Arial" w:eastAsia="Times New Roman" w:hAnsi="Arial" w:cs="Arial"/>
          <w:bCs/>
          <w:spacing w:val="-3"/>
        </w:rPr>
        <w:t>yönetim kurulu üye sayısının 7 üye olarak belirlen</w:t>
      </w:r>
      <w:r w:rsidR="000B6052" w:rsidRPr="00154013">
        <w:rPr>
          <w:rFonts w:ascii="Arial" w:eastAsia="Times New Roman" w:hAnsi="Arial" w:cs="Arial"/>
          <w:bCs/>
          <w:spacing w:val="-3"/>
        </w:rPr>
        <w:t>diği</w:t>
      </w:r>
      <w:r w:rsidRPr="00154013">
        <w:rPr>
          <w:rFonts w:ascii="Arial" w:eastAsia="Times New Roman" w:hAnsi="Arial" w:cs="Arial"/>
          <w:bCs/>
          <w:spacing w:val="-3"/>
        </w:rPr>
        <w:t xml:space="preserve"> dikkate alındığında, yeni dönemde de Yönetim Kurulu’nun 7 üyeden oluşması ve dolayısıyla tamamının A Grubu pay sahiplerinin göstereceği adaylar arasından Şirket Genel Kurulu tarafından seçilmesi beklenmektedir. Şirket Esas Sözleşmesinin “Yönetim Kurulu ve Süresi” başlıklı 8. Maddesi çerçevesinde;  Yönetim Kurulu üyeleri 2 (iki) yıllık bir süre için seçile</w:t>
      </w:r>
      <w:r w:rsidR="007B3FA7" w:rsidRPr="00154013">
        <w:rPr>
          <w:rFonts w:ascii="Arial" w:eastAsia="Times New Roman" w:hAnsi="Arial" w:cs="Arial"/>
          <w:bCs/>
          <w:spacing w:val="-3"/>
        </w:rPr>
        <w:t>bileceği düzenlenmiş olup,</w:t>
      </w:r>
      <w:r w:rsidRPr="00154013">
        <w:rPr>
          <w:rFonts w:ascii="Arial" w:eastAsia="Times New Roman" w:hAnsi="Arial" w:cs="Arial"/>
          <w:bCs/>
          <w:spacing w:val="-3"/>
        </w:rPr>
        <w:t xml:space="preserve"> Genel Kurul’da ayrıca Yönetim Kurulu üyelerinin görev süresi de belirlenecektir.</w:t>
      </w:r>
    </w:p>
    <w:p w14:paraId="1A0140ED" w14:textId="77777777" w:rsidR="007B3FA7" w:rsidRPr="00154013" w:rsidRDefault="007B3FA7" w:rsidP="00D45EBA">
      <w:pPr>
        <w:tabs>
          <w:tab w:val="center" w:pos="4153"/>
          <w:tab w:val="right" w:pos="8306"/>
        </w:tabs>
        <w:spacing w:after="0" w:line="0" w:lineRule="atLeast"/>
        <w:jc w:val="both"/>
        <w:rPr>
          <w:rFonts w:ascii="Arial" w:eastAsia="Times New Roman" w:hAnsi="Arial" w:cs="Arial"/>
          <w:bCs/>
          <w:spacing w:val="-3"/>
        </w:rPr>
      </w:pPr>
    </w:p>
    <w:p w14:paraId="4A17B353" w14:textId="77777777" w:rsidR="00CB58B1" w:rsidRPr="00154013" w:rsidRDefault="00CB58B1" w:rsidP="00D45EBA">
      <w:pPr>
        <w:tabs>
          <w:tab w:val="center" w:pos="4153"/>
          <w:tab w:val="right" w:pos="8306"/>
        </w:tabs>
        <w:spacing w:after="0" w:line="0" w:lineRule="atLeast"/>
        <w:jc w:val="both"/>
        <w:rPr>
          <w:rFonts w:ascii="Arial" w:eastAsia="Times New Roman" w:hAnsi="Arial" w:cs="Arial"/>
          <w:bCs/>
          <w:spacing w:val="-3"/>
        </w:rPr>
      </w:pPr>
      <w:r w:rsidRPr="00154013">
        <w:rPr>
          <w:rFonts w:ascii="Arial" w:eastAsia="Times New Roman" w:hAnsi="Arial" w:cs="Arial"/>
          <w:bCs/>
          <w:spacing w:val="-3"/>
        </w:rPr>
        <w:t>SPK düzenlemeleri, TTK ve Genel Kurul Yönetmeliği gereğince esas sözleşmemizde yer alan Yönetim Kurulu üye seçimine ilişkin esaslar dikkate alınarak Yönetim Kurulu üyelerimiz seçilecektir. Ayrıca SPK’nın II-17.1 sayılı Kurumsal Yönetim Tebliği’ne uyum amacıyla bağımsız üye seçimi gerçekleştirilecektir.</w:t>
      </w:r>
    </w:p>
    <w:p w14:paraId="3F7ADCB0" w14:textId="77777777" w:rsidR="00D45EBA" w:rsidRPr="00154013" w:rsidRDefault="00D45EBA" w:rsidP="00D45EBA">
      <w:pPr>
        <w:tabs>
          <w:tab w:val="center" w:pos="4153"/>
          <w:tab w:val="right" w:pos="8306"/>
        </w:tabs>
        <w:spacing w:after="0" w:line="0" w:lineRule="atLeast"/>
        <w:jc w:val="both"/>
        <w:rPr>
          <w:rFonts w:ascii="Arial" w:eastAsia="Times New Roman" w:hAnsi="Arial" w:cs="Arial"/>
          <w:bCs/>
          <w:spacing w:val="-3"/>
        </w:rPr>
      </w:pPr>
    </w:p>
    <w:p w14:paraId="30EEFE0F" w14:textId="3109AC5E" w:rsidR="00CB58B1" w:rsidRPr="00154013" w:rsidRDefault="00CB58B1" w:rsidP="00D45EBA">
      <w:pPr>
        <w:tabs>
          <w:tab w:val="center" w:pos="4153"/>
          <w:tab w:val="right" w:pos="8306"/>
        </w:tabs>
        <w:spacing w:after="0" w:line="0" w:lineRule="atLeast"/>
        <w:jc w:val="both"/>
        <w:rPr>
          <w:rFonts w:ascii="Arial" w:eastAsia="Times New Roman" w:hAnsi="Arial" w:cs="Arial"/>
          <w:bCs/>
          <w:spacing w:val="-3"/>
        </w:rPr>
      </w:pPr>
      <w:r w:rsidRPr="00154013">
        <w:rPr>
          <w:rFonts w:ascii="Arial" w:eastAsia="Times New Roman" w:hAnsi="Arial" w:cs="Arial"/>
          <w:bCs/>
          <w:spacing w:val="-3"/>
        </w:rPr>
        <w:t>SPK düzenlemeleri çerçevesinde, seçilecek Yönetim Kurulu üyelerinin 2’si Kurumsal Yönetim İlkeleri’nde tanımlanan bağımsızlık kriterlerini taşımak zorundadır.Kendisine iletilen adayları değerlendiren Kurumsal Yönetim Komitemizin önerisi üzerine Yönetim Kurulumuz tarafından alınan karar ile Sn. Cenk Sümer</w:t>
      </w:r>
      <w:r w:rsidR="00A61631" w:rsidRPr="00154013">
        <w:rPr>
          <w:rFonts w:ascii="Arial" w:eastAsia="Times New Roman" w:hAnsi="Arial" w:cs="Arial"/>
          <w:bCs/>
          <w:spacing w:val="-3"/>
        </w:rPr>
        <w:t xml:space="preserve"> </w:t>
      </w:r>
      <w:r w:rsidRPr="00154013">
        <w:rPr>
          <w:rFonts w:ascii="Arial" w:eastAsia="Times New Roman" w:hAnsi="Arial" w:cs="Arial"/>
          <w:bCs/>
          <w:spacing w:val="-3"/>
        </w:rPr>
        <w:t>ve Sn.</w:t>
      </w:r>
      <w:r w:rsidR="00A61631" w:rsidRPr="00154013">
        <w:rPr>
          <w:rFonts w:ascii="Arial" w:eastAsia="Times New Roman" w:hAnsi="Arial" w:cs="Arial"/>
          <w:bCs/>
          <w:spacing w:val="-3"/>
        </w:rPr>
        <w:t xml:space="preserve"> Muharrem</w:t>
      </w:r>
      <w:r w:rsidRPr="00154013">
        <w:rPr>
          <w:rFonts w:ascii="Arial" w:eastAsia="Times New Roman" w:hAnsi="Arial" w:cs="Arial"/>
          <w:bCs/>
          <w:spacing w:val="-3"/>
        </w:rPr>
        <w:t xml:space="preserve"> Koray Özca</w:t>
      </w:r>
      <w:r w:rsidR="00A61631" w:rsidRPr="00154013">
        <w:rPr>
          <w:rFonts w:ascii="Arial" w:eastAsia="Times New Roman" w:hAnsi="Arial" w:cs="Arial"/>
          <w:bCs/>
          <w:spacing w:val="-3"/>
        </w:rPr>
        <w:t xml:space="preserve">n </w:t>
      </w:r>
      <w:r w:rsidRPr="00154013">
        <w:rPr>
          <w:rFonts w:ascii="Arial" w:eastAsia="Times New Roman" w:hAnsi="Arial" w:cs="Arial"/>
          <w:bCs/>
          <w:spacing w:val="-3"/>
        </w:rPr>
        <w:t>Bağımsız Yönetim Kurulu üye adayı olarak belirlenmiştir.</w:t>
      </w:r>
      <w:r w:rsidR="000B6052" w:rsidRPr="00154013">
        <w:rPr>
          <w:rFonts w:ascii="Arial" w:eastAsia="Times New Roman" w:hAnsi="Arial" w:cs="Arial"/>
          <w:bCs/>
          <w:spacing w:val="-3"/>
        </w:rPr>
        <w:t xml:space="preserve"> </w:t>
      </w:r>
      <w:r w:rsidRPr="00154013">
        <w:rPr>
          <w:rFonts w:ascii="Arial" w:eastAsia="Times New Roman" w:hAnsi="Arial" w:cs="Arial"/>
          <w:bCs/>
          <w:spacing w:val="-3"/>
        </w:rPr>
        <w:t xml:space="preserve">Yönetim Kurulu üye adaylarının özgeçmişleri </w:t>
      </w:r>
      <w:r w:rsidRPr="00154013">
        <w:rPr>
          <w:rFonts w:ascii="Arial" w:hAnsi="Arial" w:cs="Arial"/>
        </w:rPr>
        <w:t xml:space="preserve">ve </w:t>
      </w:r>
      <w:r w:rsidR="00A93B99">
        <w:rPr>
          <w:rFonts w:ascii="Arial" w:hAnsi="Arial" w:cs="Arial"/>
        </w:rPr>
        <w:t xml:space="preserve">bağımsız üye adaylarının </w:t>
      </w:r>
      <w:r w:rsidRPr="00154013">
        <w:rPr>
          <w:rFonts w:ascii="Arial" w:hAnsi="Arial" w:cs="Arial"/>
        </w:rPr>
        <w:t xml:space="preserve">bağımsızlık beyanları </w:t>
      </w:r>
      <w:r w:rsidRPr="00154013">
        <w:rPr>
          <w:rFonts w:ascii="Arial" w:eastAsia="Times New Roman" w:hAnsi="Arial" w:cs="Arial"/>
          <w:bCs/>
          <w:spacing w:val="-3"/>
        </w:rPr>
        <w:t xml:space="preserve">Ek/2’de yer almaktadır. </w:t>
      </w:r>
    </w:p>
    <w:p w14:paraId="2E32996A" w14:textId="77777777" w:rsidR="00A61631" w:rsidRPr="00154013" w:rsidRDefault="00A61631" w:rsidP="00D45EBA">
      <w:pPr>
        <w:tabs>
          <w:tab w:val="center" w:pos="4153"/>
          <w:tab w:val="right" w:pos="8306"/>
        </w:tabs>
        <w:spacing w:after="0" w:line="0" w:lineRule="atLeast"/>
        <w:jc w:val="both"/>
        <w:rPr>
          <w:rFonts w:ascii="Arial" w:eastAsia="Times New Roman" w:hAnsi="Arial" w:cs="Arial"/>
          <w:bCs/>
          <w:spacing w:val="-3"/>
        </w:rPr>
      </w:pPr>
    </w:p>
    <w:p w14:paraId="7E052D50" w14:textId="77777777" w:rsidR="00A61631" w:rsidRPr="00154013" w:rsidRDefault="00A61631" w:rsidP="00A61631">
      <w:pPr>
        <w:pStyle w:val="Style3"/>
        <w:widowControl/>
        <w:numPr>
          <w:ilvl w:val="0"/>
          <w:numId w:val="1"/>
        </w:numPr>
        <w:tabs>
          <w:tab w:val="left" w:pos="360"/>
        </w:tabs>
        <w:spacing w:line="0" w:lineRule="atLeast"/>
        <w:ind w:left="0" w:firstLine="0"/>
        <w:rPr>
          <w:rStyle w:val="FontStyle12"/>
          <w:b/>
          <w:sz w:val="22"/>
          <w:szCs w:val="22"/>
        </w:rPr>
      </w:pPr>
      <w:r w:rsidRPr="00154013">
        <w:rPr>
          <w:rStyle w:val="FontStyle12"/>
          <w:b/>
          <w:sz w:val="22"/>
          <w:szCs w:val="22"/>
        </w:rPr>
        <w:t>01.06.2016-31.05.2017 özel hesap dönemi için Yönetim Kurulu üyeleri ile bağımsız yönetim kurulu üyelerine huzur hakkı ve ücret ödenip-ödenmeyeceği hususunun görüşülüp karara bağlanması,</w:t>
      </w:r>
    </w:p>
    <w:p w14:paraId="27A85D4F" w14:textId="77777777" w:rsidR="00A61631" w:rsidRPr="00154013" w:rsidRDefault="00A61631" w:rsidP="00A61631">
      <w:pPr>
        <w:pStyle w:val="Style3"/>
        <w:widowControl/>
        <w:tabs>
          <w:tab w:val="left" w:pos="360"/>
        </w:tabs>
        <w:spacing w:line="0" w:lineRule="atLeast"/>
        <w:rPr>
          <w:rStyle w:val="FontStyle12"/>
          <w:b/>
          <w:sz w:val="22"/>
          <w:szCs w:val="22"/>
        </w:rPr>
      </w:pPr>
    </w:p>
    <w:p w14:paraId="66344342" w14:textId="2F183D44" w:rsidR="00A61631" w:rsidRPr="00154013" w:rsidRDefault="00A61631" w:rsidP="000B6052">
      <w:pPr>
        <w:pStyle w:val="Style3"/>
        <w:widowControl/>
        <w:tabs>
          <w:tab w:val="left" w:pos="360"/>
        </w:tabs>
        <w:spacing w:line="0" w:lineRule="atLeast"/>
        <w:rPr>
          <w:rFonts w:eastAsia="Times New Roman"/>
          <w:bCs/>
          <w:spacing w:val="-3"/>
        </w:rPr>
      </w:pPr>
      <w:r w:rsidRPr="00154013">
        <w:rPr>
          <w:rStyle w:val="FontStyle12"/>
          <w:sz w:val="22"/>
          <w:szCs w:val="22"/>
        </w:rPr>
        <w:t>SPK’nın 4.6.2. nolu Zorunlu K</w:t>
      </w:r>
      <w:r w:rsidR="000B6052" w:rsidRPr="00154013">
        <w:rPr>
          <w:rStyle w:val="FontStyle12"/>
          <w:sz w:val="22"/>
          <w:szCs w:val="22"/>
        </w:rPr>
        <w:t>urumsal Yönetim İlkesi uyarınca</w:t>
      </w:r>
      <w:r w:rsidR="0096430B">
        <w:rPr>
          <w:rStyle w:val="FontStyle12"/>
          <w:sz w:val="22"/>
          <w:szCs w:val="22"/>
        </w:rPr>
        <w:t>,</w:t>
      </w:r>
      <w:r w:rsidR="000B6052" w:rsidRPr="00154013">
        <w:rPr>
          <w:rStyle w:val="FontStyle12"/>
          <w:sz w:val="22"/>
          <w:szCs w:val="22"/>
        </w:rPr>
        <w:t xml:space="preserve"> </w:t>
      </w:r>
      <w:r w:rsidRPr="00154013">
        <w:rPr>
          <w:rStyle w:val="FontStyle12"/>
          <w:sz w:val="22"/>
          <w:szCs w:val="22"/>
        </w:rPr>
        <w:t>Şirketimizin Ücret Politikası  kapsamında yönetim kurulu üyeleri ve bağımsız yönetim kurulu üyelerine huzur hakkı ve ücret ödenip-ödenmeyeceği hususu ile ödenmesi durumunda aylık brüt ücretleri belirlenecektir.</w:t>
      </w:r>
    </w:p>
    <w:p w14:paraId="5B955758" w14:textId="77777777" w:rsidR="00CB58B1" w:rsidRPr="00154013" w:rsidRDefault="00CB58B1" w:rsidP="00D45EBA">
      <w:pPr>
        <w:tabs>
          <w:tab w:val="center" w:pos="4153"/>
          <w:tab w:val="right" w:pos="8306"/>
        </w:tabs>
        <w:spacing w:after="0" w:line="0" w:lineRule="atLeast"/>
        <w:jc w:val="both"/>
        <w:rPr>
          <w:rFonts w:ascii="Arial" w:eastAsia="Times New Roman" w:hAnsi="Arial" w:cs="Arial"/>
          <w:bCs/>
          <w:spacing w:val="-3"/>
        </w:rPr>
      </w:pPr>
    </w:p>
    <w:p w14:paraId="7DB2C5F8" w14:textId="6E94FD35" w:rsidR="00CB58B1" w:rsidRPr="00154013" w:rsidRDefault="00CB58B1" w:rsidP="00D45EBA">
      <w:pPr>
        <w:pStyle w:val="Style3"/>
        <w:widowControl/>
        <w:numPr>
          <w:ilvl w:val="0"/>
          <w:numId w:val="1"/>
        </w:numPr>
        <w:tabs>
          <w:tab w:val="left" w:pos="360"/>
        </w:tabs>
        <w:spacing w:line="0" w:lineRule="atLeast"/>
        <w:ind w:left="0" w:firstLine="0"/>
        <w:rPr>
          <w:rStyle w:val="FontStyle12"/>
          <w:b/>
          <w:sz w:val="22"/>
          <w:szCs w:val="22"/>
        </w:rPr>
      </w:pPr>
      <w:r w:rsidRPr="00154013">
        <w:rPr>
          <w:rStyle w:val="FontStyle12"/>
          <w:b/>
          <w:sz w:val="22"/>
          <w:szCs w:val="22"/>
        </w:rPr>
        <w:t>Türk Ticaret  Kanunu  ve  Sermaye  Piyasası  Kurulu  düzenlemeleri  gereğince 01.06.2016 - 31.05.2017 özel hesap dönemi hesap ve işlemlerinin denetimi için Yönetim Kurulu tarafından seçilen Güney Bağımsız Denetim ve Serbest Muhasebeci Finansal Müşavirlik A.Ş.’nin ve görev süresinin görüşülmesi, Genel Kurul’un onayına sunulması,</w:t>
      </w:r>
    </w:p>
    <w:p w14:paraId="4E61A484" w14:textId="77777777" w:rsidR="00CB58B1" w:rsidRPr="00154013" w:rsidRDefault="00CB58B1" w:rsidP="00D45EBA">
      <w:pPr>
        <w:pStyle w:val="Style3"/>
        <w:widowControl/>
        <w:tabs>
          <w:tab w:val="left" w:pos="360"/>
        </w:tabs>
        <w:spacing w:line="0" w:lineRule="atLeast"/>
        <w:rPr>
          <w:rStyle w:val="FontStyle12"/>
          <w:b/>
          <w:sz w:val="22"/>
          <w:szCs w:val="22"/>
        </w:rPr>
      </w:pPr>
    </w:p>
    <w:p w14:paraId="12F14BAD" w14:textId="035DF9FA" w:rsidR="00CB58B1" w:rsidRPr="00154013" w:rsidRDefault="00CB58B1" w:rsidP="00D45EBA">
      <w:pPr>
        <w:shd w:val="clear" w:color="auto" w:fill="FFFFFF"/>
        <w:tabs>
          <w:tab w:val="left" w:pos="720"/>
        </w:tabs>
        <w:spacing w:after="0" w:line="0" w:lineRule="atLeast"/>
        <w:jc w:val="both"/>
        <w:rPr>
          <w:rFonts w:ascii="Arial" w:eastAsia="Times New Roman" w:hAnsi="Arial" w:cs="Arial"/>
        </w:rPr>
      </w:pPr>
      <w:r w:rsidRPr="00154013">
        <w:rPr>
          <w:rFonts w:ascii="Arial" w:hAnsi="Arial" w:cs="Arial"/>
        </w:rPr>
        <w:t xml:space="preserve">Türk Ticaret Kanunu ve Sermaye Piyasası Kurulu düzenlemelerine uygun olarak, Yönetim Kurulumuzun </w:t>
      </w:r>
      <w:r w:rsidR="000B6052" w:rsidRPr="00154013">
        <w:rPr>
          <w:rFonts w:ascii="Arial" w:hAnsi="Arial" w:cs="Arial"/>
        </w:rPr>
        <w:t xml:space="preserve">07.12.2016 </w:t>
      </w:r>
      <w:r w:rsidRPr="00154013">
        <w:rPr>
          <w:rFonts w:ascii="Arial" w:hAnsi="Arial" w:cs="Arial"/>
        </w:rPr>
        <w:t xml:space="preserve">tarihli toplantısında, Denetimden Sorumlu Komite’nin görüşü alınarak, Şirketimizin </w:t>
      </w:r>
      <w:r w:rsidRPr="00154013">
        <w:rPr>
          <w:rStyle w:val="FontStyle12"/>
          <w:sz w:val="22"/>
          <w:szCs w:val="22"/>
        </w:rPr>
        <w:t>01.06.2016 - 31.05.2017 özel</w:t>
      </w:r>
      <w:r w:rsidRPr="00154013">
        <w:rPr>
          <w:rStyle w:val="FontStyle12"/>
          <w:b/>
          <w:sz w:val="22"/>
          <w:szCs w:val="22"/>
        </w:rPr>
        <w:t xml:space="preserve"> </w:t>
      </w:r>
      <w:r w:rsidRPr="00154013">
        <w:rPr>
          <w:rFonts w:ascii="Arial" w:hAnsi="Arial" w:cs="Arial"/>
        </w:rPr>
        <w:t xml:space="preserve">hesap dönemindeki finansal raporların denetlenmesi ile bu kanunlardaki ilgili düzenlemeler kapsamındaki diğer faaliyetleri yürütmek üzere Güney Bağımsız Denetim ve Serbest Muhasebeci Finansal Müşavirlik Anonim Şirketi’nin </w:t>
      </w:r>
      <w:r w:rsidRPr="00154013">
        <w:rPr>
          <w:rFonts w:ascii="Arial" w:eastAsia="Times New Roman" w:hAnsi="Arial" w:cs="Arial"/>
        </w:rPr>
        <w:t>Bağımsız Denetim firması olarak bir yıl süreyle seçilmesine, söz konusu seçimin ve görev süresinin yapılacak ilk olağan Genel Kurul’da ortakların onayına sunulmasına karar verilmiş olup, Genel Kurul’da bu seçim ortaklarımızın onayına sunulacaktır.</w:t>
      </w:r>
    </w:p>
    <w:p w14:paraId="4905A278" w14:textId="77777777" w:rsidR="007B3FA7" w:rsidRPr="00154013" w:rsidRDefault="007B3FA7" w:rsidP="00D45EBA">
      <w:pPr>
        <w:shd w:val="clear" w:color="auto" w:fill="FFFFFF"/>
        <w:tabs>
          <w:tab w:val="left" w:pos="720"/>
        </w:tabs>
        <w:spacing w:after="0" w:line="0" w:lineRule="atLeast"/>
        <w:jc w:val="both"/>
        <w:rPr>
          <w:rFonts w:ascii="Arial" w:eastAsia="Times New Roman" w:hAnsi="Arial" w:cs="Arial"/>
        </w:rPr>
      </w:pPr>
    </w:p>
    <w:p w14:paraId="0102B210" w14:textId="77777777" w:rsidR="002A0BCA" w:rsidRPr="00154013" w:rsidRDefault="002A0BCA" w:rsidP="00D45EBA">
      <w:pPr>
        <w:pStyle w:val="Style3"/>
        <w:widowControl/>
        <w:numPr>
          <w:ilvl w:val="0"/>
          <w:numId w:val="1"/>
        </w:numPr>
        <w:tabs>
          <w:tab w:val="left" w:pos="360"/>
        </w:tabs>
        <w:spacing w:line="0" w:lineRule="atLeast"/>
        <w:ind w:left="0" w:firstLine="0"/>
        <w:rPr>
          <w:rStyle w:val="FontStyle12"/>
          <w:b/>
          <w:sz w:val="22"/>
          <w:szCs w:val="22"/>
        </w:rPr>
      </w:pPr>
      <w:r w:rsidRPr="00154013">
        <w:rPr>
          <w:rStyle w:val="FontStyle12"/>
          <w:b/>
          <w:sz w:val="22"/>
          <w:szCs w:val="22"/>
        </w:rPr>
        <w:t>TTK 376. madde kapsamında dönem içinde yapılan işlemler ve işletme sürekliliğinin sağlanması adına alınacak tedbirler hakkında ortaklara bilgi verilmesi,</w:t>
      </w:r>
    </w:p>
    <w:p w14:paraId="5F75CC5A" w14:textId="77777777" w:rsidR="00BE64DE" w:rsidRPr="00154013" w:rsidRDefault="00BE64DE" w:rsidP="00D45EBA">
      <w:pPr>
        <w:pStyle w:val="Style3"/>
        <w:widowControl/>
        <w:tabs>
          <w:tab w:val="left" w:pos="360"/>
        </w:tabs>
        <w:spacing w:line="0" w:lineRule="atLeast"/>
        <w:rPr>
          <w:rStyle w:val="FontStyle12"/>
          <w:b/>
          <w:sz w:val="22"/>
          <w:szCs w:val="22"/>
        </w:rPr>
      </w:pPr>
    </w:p>
    <w:p w14:paraId="452D8FE8" w14:textId="6AAEFD17" w:rsidR="00BE64DE" w:rsidRPr="00154013" w:rsidRDefault="00953B1D" w:rsidP="00D45EBA">
      <w:pPr>
        <w:pStyle w:val="Style3"/>
        <w:widowControl/>
        <w:tabs>
          <w:tab w:val="left" w:pos="360"/>
        </w:tabs>
        <w:spacing w:line="0" w:lineRule="atLeast"/>
        <w:rPr>
          <w:rStyle w:val="FontStyle12"/>
          <w:sz w:val="22"/>
          <w:szCs w:val="22"/>
        </w:rPr>
      </w:pPr>
      <w:r w:rsidRPr="00154013">
        <w:rPr>
          <w:rStyle w:val="FontStyle12"/>
          <w:sz w:val="22"/>
          <w:szCs w:val="22"/>
        </w:rPr>
        <w:t>TTK 376.</w:t>
      </w:r>
      <w:r w:rsidR="0063011F" w:rsidRPr="00154013">
        <w:rPr>
          <w:rStyle w:val="FontStyle12"/>
          <w:sz w:val="22"/>
          <w:szCs w:val="22"/>
        </w:rPr>
        <w:t xml:space="preserve"> M</w:t>
      </w:r>
      <w:r w:rsidRPr="00154013">
        <w:rPr>
          <w:rStyle w:val="FontStyle12"/>
          <w:sz w:val="22"/>
          <w:szCs w:val="22"/>
        </w:rPr>
        <w:t>adde kap</w:t>
      </w:r>
      <w:r w:rsidR="00BE64DE" w:rsidRPr="00154013">
        <w:rPr>
          <w:rStyle w:val="FontStyle12"/>
          <w:sz w:val="22"/>
          <w:szCs w:val="22"/>
        </w:rPr>
        <w:t>samında yapılan işlemler hakkında Kamuyu Aydınlatma Platformu</w:t>
      </w:r>
      <w:r w:rsidR="004F2691">
        <w:rPr>
          <w:rStyle w:val="FontStyle12"/>
          <w:sz w:val="22"/>
          <w:szCs w:val="22"/>
        </w:rPr>
        <w:t>’nda</w:t>
      </w:r>
      <w:r w:rsidR="00BE64DE" w:rsidRPr="00154013">
        <w:rPr>
          <w:rStyle w:val="FontStyle12"/>
          <w:sz w:val="22"/>
          <w:szCs w:val="22"/>
        </w:rPr>
        <w:t xml:space="preserve"> (</w:t>
      </w:r>
      <w:hyperlink r:id="rId14" w:history="1">
        <w:r w:rsidR="00BE64DE" w:rsidRPr="00154013">
          <w:rPr>
            <w:rStyle w:val="Hyperlink"/>
            <w:color w:val="auto"/>
            <w:sz w:val="22"/>
            <w:szCs w:val="22"/>
          </w:rPr>
          <w:t>www.kap.gov.tr’de</w:t>
        </w:r>
      </w:hyperlink>
      <w:r w:rsidR="00BE64DE" w:rsidRPr="00154013">
        <w:rPr>
          <w:rStyle w:val="FontStyle12"/>
          <w:sz w:val="22"/>
          <w:szCs w:val="22"/>
        </w:rPr>
        <w:t>) 10.08.2016 tarihinde gerekli açıklama yapılmıştır.</w:t>
      </w:r>
    </w:p>
    <w:p w14:paraId="7FF69C35" w14:textId="77777777" w:rsidR="002A0BCA" w:rsidRPr="00154013" w:rsidRDefault="002A0BCA" w:rsidP="00D45EBA">
      <w:pPr>
        <w:pStyle w:val="ListParagraph"/>
        <w:spacing w:line="0" w:lineRule="atLeast"/>
        <w:ind w:left="0"/>
        <w:rPr>
          <w:rStyle w:val="FontStyle12"/>
          <w:sz w:val="22"/>
          <w:szCs w:val="22"/>
        </w:rPr>
      </w:pPr>
    </w:p>
    <w:p w14:paraId="32D390CB" w14:textId="77777777" w:rsidR="002A0BCA" w:rsidRPr="00154013" w:rsidRDefault="002A0BCA" w:rsidP="00D45EBA">
      <w:pPr>
        <w:pStyle w:val="Style3"/>
        <w:widowControl/>
        <w:numPr>
          <w:ilvl w:val="0"/>
          <w:numId w:val="1"/>
        </w:numPr>
        <w:tabs>
          <w:tab w:val="left" w:pos="360"/>
        </w:tabs>
        <w:spacing w:line="0" w:lineRule="atLeast"/>
        <w:ind w:left="0" w:firstLine="0"/>
        <w:rPr>
          <w:rStyle w:val="FontStyle12"/>
          <w:b/>
          <w:sz w:val="22"/>
          <w:szCs w:val="22"/>
        </w:rPr>
      </w:pPr>
      <w:r w:rsidRPr="00154013">
        <w:rPr>
          <w:rStyle w:val="FontStyle12"/>
          <w:b/>
          <w:sz w:val="22"/>
          <w:szCs w:val="22"/>
        </w:rPr>
        <w:t>01.06.2015-31.05.2016 döneminde gerçekleşen ilişkili taraf işlemlerine ilişkin olarak ortaklara bilgi verilmesi,</w:t>
      </w:r>
    </w:p>
    <w:p w14:paraId="7966992E" w14:textId="77777777" w:rsidR="006618C2" w:rsidRPr="00154013" w:rsidRDefault="006618C2" w:rsidP="00D45EBA">
      <w:pPr>
        <w:pStyle w:val="Style3"/>
        <w:widowControl/>
        <w:tabs>
          <w:tab w:val="left" w:pos="360"/>
        </w:tabs>
        <w:spacing w:line="0" w:lineRule="atLeast"/>
        <w:rPr>
          <w:rStyle w:val="FontStyle12"/>
          <w:sz w:val="22"/>
          <w:szCs w:val="22"/>
        </w:rPr>
      </w:pPr>
    </w:p>
    <w:p w14:paraId="05C1C8FA" w14:textId="755B2389" w:rsidR="002A0BCA" w:rsidRPr="00154013" w:rsidRDefault="006618C2" w:rsidP="0063011F">
      <w:pPr>
        <w:pStyle w:val="Style2"/>
        <w:widowControl/>
        <w:spacing w:line="0" w:lineRule="atLeast"/>
        <w:rPr>
          <w:rStyle w:val="FontStyle12"/>
          <w:b/>
          <w:sz w:val="22"/>
          <w:szCs w:val="22"/>
        </w:rPr>
      </w:pPr>
      <w:r w:rsidRPr="00154013">
        <w:rPr>
          <w:rStyle w:val="FontStyle12"/>
          <w:sz w:val="22"/>
          <w:szCs w:val="22"/>
        </w:rPr>
        <w:t>31.05.2016 tarihli finansal tablolarımızın 25 no'lu dipnot maddesinde ilişkili taraf işlemlerine yer verilmiştir</w:t>
      </w:r>
      <w:r w:rsidR="0063011F" w:rsidRPr="00154013">
        <w:rPr>
          <w:rStyle w:val="FontStyle12"/>
          <w:sz w:val="22"/>
          <w:szCs w:val="22"/>
        </w:rPr>
        <w:t>.</w:t>
      </w:r>
    </w:p>
    <w:p w14:paraId="11A65122" w14:textId="77777777" w:rsidR="002A0BCA" w:rsidRPr="00154013" w:rsidRDefault="002A0BCA" w:rsidP="00D45EBA">
      <w:pPr>
        <w:pStyle w:val="ListParagraph"/>
        <w:spacing w:line="0" w:lineRule="atLeast"/>
        <w:ind w:left="0"/>
        <w:rPr>
          <w:rStyle w:val="FontStyle12"/>
          <w:sz w:val="22"/>
          <w:szCs w:val="22"/>
        </w:rPr>
      </w:pPr>
    </w:p>
    <w:p w14:paraId="34834857" w14:textId="7C39D7E8" w:rsidR="002A0BCA" w:rsidRPr="00154013" w:rsidRDefault="002A0BCA" w:rsidP="00D45EBA">
      <w:pPr>
        <w:pStyle w:val="Style3"/>
        <w:widowControl/>
        <w:numPr>
          <w:ilvl w:val="0"/>
          <w:numId w:val="1"/>
        </w:numPr>
        <w:tabs>
          <w:tab w:val="left" w:pos="360"/>
        </w:tabs>
        <w:spacing w:line="0" w:lineRule="atLeast"/>
        <w:ind w:left="0" w:firstLine="0"/>
        <w:rPr>
          <w:rStyle w:val="FontStyle12"/>
          <w:b/>
          <w:sz w:val="22"/>
          <w:szCs w:val="22"/>
        </w:rPr>
      </w:pPr>
      <w:r w:rsidRPr="00154013">
        <w:rPr>
          <w:rStyle w:val="FontStyle12"/>
          <w:b/>
          <w:sz w:val="22"/>
          <w:szCs w:val="22"/>
        </w:rPr>
        <w:t>Türk Ticaret Kanunu'nun 395 - 396. Maddeleri uyarınca, Yönetim Kurulu üyelerine Şirketimiz ile gerek kendisi gerekse başkaları adına işlem yapabilmeleri, Şirketimizin işletme konusuna giren ticari iş türünden bir işlemi kendi veya başkası hesabına yapabilmeleri ve Şirketimizle aynı tür ticari işlerle uğraşan bir şirkete sorumluluğu sınırsız ortak sıf</w:t>
      </w:r>
      <w:r w:rsidR="0063011F" w:rsidRPr="00154013">
        <w:rPr>
          <w:rStyle w:val="FontStyle12"/>
          <w:b/>
          <w:sz w:val="22"/>
          <w:szCs w:val="22"/>
        </w:rPr>
        <w:t xml:space="preserve">atıyla ortak olabilmelerine </w:t>
      </w:r>
      <w:r w:rsidRPr="00154013">
        <w:rPr>
          <w:rStyle w:val="FontStyle12"/>
          <w:b/>
          <w:sz w:val="22"/>
          <w:szCs w:val="22"/>
        </w:rPr>
        <w:t>izin verilmesine dair karar alınması,</w:t>
      </w:r>
    </w:p>
    <w:p w14:paraId="2B7AF3EB" w14:textId="77777777" w:rsidR="0013399A" w:rsidRPr="00154013" w:rsidRDefault="0013399A" w:rsidP="00D45EBA">
      <w:pPr>
        <w:pStyle w:val="ListParagraph"/>
        <w:spacing w:line="0" w:lineRule="atLeast"/>
        <w:ind w:left="0"/>
        <w:rPr>
          <w:rStyle w:val="FontStyle12"/>
          <w:b/>
          <w:sz w:val="22"/>
          <w:szCs w:val="22"/>
        </w:rPr>
      </w:pPr>
    </w:p>
    <w:p w14:paraId="26EC4EB2" w14:textId="77777777" w:rsidR="0013399A" w:rsidRPr="00154013" w:rsidRDefault="0013399A" w:rsidP="00D45EBA">
      <w:pPr>
        <w:pStyle w:val="Style2"/>
        <w:widowControl/>
        <w:spacing w:line="0" w:lineRule="atLeast"/>
        <w:rPr>
          <w:rStyle w:val="FontStyle12"/>
          <w:sz w:val="22"/>
          <w:szCs w:val="22"/>
        </w:rPr>
      </w:pPr>
      <w:r w:rsidRPr="00154013">
        <w:rPr>
          <w:rStyle w:val="FontStyle12"/>
          <w:sz w:val="22"/>
          <w:szCs w:val="22"/>
        </w:rPr>
        <w:t>Yönetim Kurulu üyelerimizin TTK'nın "Şirketle İşlem Yapma, Şirkete Borçlanma Yasağı" başlıklı 395 ve "Rekabet Yasağı" başlıklı 396'ıncı maddeleri çerçevesinde işlem yapabilmeleri için yetki verilmesi hususu Genel Kurul'un onayına sunulmaktadır.</w:t>
      </w:r>
    </w:p>
    <w:p w14:paraId="5293D1B6" w14:textId="77777777" w:rsidR="002A0BCA" w:rsidRPr="00154013" w:rsidRDefault="002A0BCA" w:rsidP="00D45EBA">
      <w:pPr>
        <w:pStyle w:val="Style3"/>
        <w:widowControl/>
        <w:tabs>
          <w:tab w:val="left" w:pos="360"/>
        </w:tabs>
        <w:spacing w:line="0" w:lineRule="atLeast"/>
        <w:rPr>
          <w:rStyle w:val="FontStyle12"/>
          <w:sz w:val="22"/>
          <w:szCs w:val="22"/>
        </w:rPr>
      </w:pPr>
    </w:p>
    <w:p w14:paraId="0BE12529" w14:textId="77777777" w:rsidR="002A0BCA" w:rsidRPr="00154013" w:rsidRDefault="002A0BCA" w:rsidP="00D45EBA">
      <w:pPr>
        <w:pStyle w:val="Style3"/>
        <w:widowControl/>
        <w:numPr>
          <w:ilvl w:val="0"/>
          <w:numId w:val="1"/>
        </w:numPr>
        <w:tabs>
          <w:tab w:val="left" w:pos="360"/>
        </w:tabs>
        <w:spacing w:line="0" w:lineRule="atLeast"/>
        <w:ind w:left="0" w:firstLine="0"/>
        <w:rPr>
          <w:b/>
          <w:sz w:val="22"/>
          <w:szCs w:val="22"/>
        </w:rPr>
      </w:pPr>
      <w:r w:rsidRPr="00154013">
        <w:rPr>
          <w:rFonts w:eastAsia="Times New Roman"/>
          <w:b/>
          <w:sz w:val="22"/>
          <w:szCs w:val="22"/>
        </w:rPr>
        <w:t>SPK II-17.1 Kurumsal Yönetim Tebliği’nin 1.3.6. sayılı ilkesi kapsamında işlem olup olmadığı konusunda pay sahiplerine bilgi verilmesi,</w:t>
      </w:r>
    </w:p>
    <w:p w14:paraId="575B5AE7" w14:textId="77777777" w:rsidR="00FB7E36" w:rsidRPr="00154013" w:rsidRDefault="00FB7E36" w:rsidP="00D45EBA">
      <w:pPr>
        <w:pStyle w:val="Style3"/>
        <w:widowControl/>
        <w:tabs>
          <w:tab w:val="left" w:pos="360"/>
        </w:tabs>
        <w:spacing w:line="0" w:lineRule="atLeast"/>
        <w:rPr>
          <w:rFonts w:eastAsia="Times New Roman"/>
          <w:b/>
          <w:sz w:val="22"/>
          <w:szCs w:val="22"/>
        </w:rPr>
      </w:pPr>
    </w:p>
    <w:p w14:paraId="66BB34EB" w14:textId="6A4D3CFB" w:rsidR="00D45660" w:rsidRPr="00154013" w:rsidRDefault="00D45660" w:rsidP="00D45EBA">
      <w:pPr>
        <w:shd w:val="clear" w:color="auto" w:fill="FFFFFF"/>
        <w:overflowPunct w:val="0"/>
        <w:autoSpaceDE w:val="0"/>
        <w:autoSpaceDN w:val="0"/>
        <w:adjustRightInd w:val="0"/>
        <w:spacing w:after="0" w:line="0" w:lineRule="atLeast"/>
        <w:jc w:val="both"/>
        <w:rPr>
          <w:rFonts w:ascii="Arial" w:eastAsia="Times New Roman" w:hAnsi="Arial" w:cs="Arial"/>
        </w:rPr>
      </w:pPr>
      <w:r w:rsidRPr="00154013">
        <w:rPr>
          <w:rFonts w:ascii="Arial" w:eastAsia="Times New Roman" w:hAnsi="Arial" w:cs="Arial"/>
        </w:rPr>
        <w:t xml:space="preserve">Yönetim kontrolünü elinde bulunduran pay sahiplerinin, yönetim kurulu üyelerinin, idari sorumluluğu bulunan yöneticilerin ve bunların eş ve ikinci dereceye kadar kan ve sıhrî hısımlarının, ortaklık veya bağlı ortaklıkları ile çıkar çatışmasına neden olabilecek önemli bir işlem yapması ve/veya ortaklığın veya bağlı ortaklıklarının işletme konusuna giren ticari iş türünden bir işlemi kendi veya başkası hesabına yapması ya da aynı tür ticari işlerle uğraşan bir başka ortaklığa sorumluluğu sınırsız ortak sıfatıyla girmesi durumunda; söz konusu işlemler, genel kurulda konuya ilişkin ayrıntılı bilgi verilmek üzere ayrı bir gündem maddesi olarak genel kurul gündemine alınır ve genel kurul tutanağına işlenir. </w:t>
      </w:r>
      <w:r w:rsidR="00E23108" w:rsidRPr="00154013">
        <w:rPr>
          <w:rStyle w:val="FontStyle12"/>
          <w:sz w:val="22"/>
          <w:szCs w:val="22"/>
        </w:rPr>
        <w:t>01.06.2015-31.05.2016 özel hesap döneminde</w:t>
      </w:r>
      <w:r w:rsidRPr="00154013">
        <w:rPr>
          <w:rFonts w:ascii="Arial" w:eastAsia="Times New Roman" w:hAnsi="Arial" w:cs="Arial"/>
        </w:rPr>
        <w:t xml:space="preserve"> SPK Kurumsal Yönetim Tebliği’nin 1.3.6. sayılı ilkesi kapsamında işlem olmadığı konusunda ortaklarımız bilgilendirilecektir.</w:t>
      </w:r>
    </w:p>
    <w:p w14:paraId="4D5631E7" w14:textId="77777777" w:rsidR="002A0BCA" w:rsidRPr="00154013" w:rsidRDefault="002A0BCA" w:rsidP="00D45EBA">
      <w:pPr>
        <w:pStyle w:val="ListParagraph"/>
        <w:spacing w:line="0" w:lineRule="atLeast"/>
        <w:ind w:left="0"/>
        <w:jc w:val="both"/>
        <w:rPr>
          <w:rStyle w:val="FontStyle12"/>
          <w:sz w:val="22"/>
          <w:szCs w:val="22"/>
        </w:rPr>
      </w:pPr>
    </w:p>
    <w:p w14:paraId="7EC54A99" w14:textId="131FE0F4" w:rsidR="00AE6B8A" w:rsidRPr="00154013" w:rsidRDefault="002A0BCA" w:rsidP="00D45EBA">
      <w:pPr>
        <w:pStyle w:val="Style3"/>
        <w:widowControl/>
        <w:numPr>
          <w:ilvl w:val="0"/>
          <w:numId w:val="1"/>
        </w:numPr>
        <w:tabs>
          <w:tab w:val="left" w:pos="360"/>
        </w:tabs>
        <w:spacing w:line="0" w:lineRule="atLeast"/>
        <w:ind w:left="0" w:firstLine="0"/>
        <w:rPr>
          <w:rFonts w:eastAsia="Times New Roman"/>
          <w:b/>
          <w:sz w:val="22"/>
          <w:szCs w:val="22"/>
        </w:rPr>
      </w:pPr>
      <w:r w:rsidRPr="00154013">
        <w:rPr>
          <w:rFonts w:eastAsia="Times New Roman"/>
          <w:b/>
          <w:sz w:val="22"/>
          <w:szCs w:val="22"/>
        </w:rPr>
        <w:t xml:space="preserve">SPK mevzuatı çerçevesinde; Şirketin </w:t>
      </w:r>
      <w:r w:rsidRPr="00154013">
        <w:rPr>
          <w:rStyle w:val="FontStyle12"/>
          <w:b/>
          <w:sz w:val="22"/>
          <w:szCs w:val="22"/>
        </w:rPr>
        <w:t>01.06.2015 - 31.05.2016 özel hesap döneminde yapılan</w:t>
      </w:r>
      <w:r w:rsidRPr="00154013">
        <w:rPr>
          <w:rFonts w:eastAsia="Times New Roman"/>
          <w:b/>
          <w:sz w:val="22"/>
          <w:szCs w:val="22"/>
        </w:rPr>
        <w:t xml:space="preserve"> bağışlar hakkında bilgi verilmesi</w:t>
      </w:r>
      <w:r w:rsidR="00F76EE6" w:rsidRPr="00154013">
        <w:rPr>
          <w:rFonts w:eastAsia="Times New Roman"/>
          <w:b/>
          <w:sz w:val="22"/>
          <w:szCs w:val="22"/>
        </w:rPr>
        <w:t xml:space="preserve">  ve 01.06.2016-31.05.2017 özel hesap döneminde yapılacak bağışlar için üst sınır belirlenmesi</w:t>
      </w:r>
    </w:p>
    <w:p w14:paraId="6F0C3612" w14:textId="77777777" w:rsidR="007B3FA7" w:rsidRPr="00154013" w:rsidRDefault="007B3FA7" w:rsidP="007B3FA7">
      <w:pPr>
        <w:pStyle w:val="Style3"/>
        <w:widowControl/>
        <w:tabs>
          <w:tab w:val="left" w:pos="360"/>
        </w:tabs>
        <w:spacing w:line="0" w:lineRule="atLeast"/>
        <w:rPr>
          <w:rFonts w:eastAsia="Times New Roman"/>
          <w:b/>
          <w:sz w:val="22"/>
          <w:szCs w:val="22"/>
        </w:rPr>
      </w:pPr>
    </w:p>
    <w:p w14:paraId="71CBCE0F" w14:textId="77777777" w:rsidR="00AE6B8A" w:rsidRPr="00154013" w:rsidRDefault="00AE6B8A" w:rsidP="00D45EBA">
      <w:pPr>
        <w:pStyle w:val="Style2"/>
        <w:widowControl/>
        <w:spacing w:line="0" w:lineRule="atLeast"/>
        <w:rPr>
          <w:rStyle w:val="FontStyle12"/>
          <w:bCs/>
          <w:sz w:val="22"/>
          <w:szCs w:val="22"/>
        </w:rPr>
      </w:pPr>
      <w:r w:rsidRPr="00154013">
        <w:rPr>
          <w:rStyle w:val="FontStyle12"/>
          <w:bCs/>
          <w:sz w:val="22"/>
          <w:szCs w:val="22"/>
        </w:rPr>
        <w:t>Sermaye Piyasası Kurulu'nun II-19.1 sayılı Kar Payı Tebliği 6. maddesinin 2. fıkrası uyarınca, yıl içinde Şirketimiz tarafından yapılan bağışlar Genel Kurul'un bilgisine sunulacaktır.</w:t>
      </w:r>
    </w:p>
    <w:p w14:paraId="32AD06AB" w14:textId="77777777" w:rsidR="00AE6B8A" w:rsidRPr="00154013" w:rsidRDefault="00AE6B8A" w:rsidP="00D45EBA">
      <w:pPr>
        <w:pStyle w:val="Style2"/>
        <w:widowControl/>
        <w:spacing w:line="0" w:lineRule="atLeast"/>
        <w:rPr>
          <w:rStyle w:val="FontStyle12"/>
          <w:sz w:val="22"/>
          <w:szCs w:val="22"/>
        </w:rPr>
      </w:pPr>
    </w:p>
    <w:p w14:paraId="2C4FFDBC" w14:textId="0DA44B94" w:rsidR="00AE6B8A" w:rsidRPr="00154013" w:rsidRDefault="00AE6B8A" w:rsidP="0096430B">
      <w:pPr>
        <w:pStyle w:val="Style2"/>
        <w:widowControl/>
        <w:spacing w:line="0" w:lineRule="atLeast"/>
        <w:rPr>
          <w:rFonts w:eastAsia="Times New Roman"/>
          <w:sz w:val="22"/>
          <w:szCs w:val="22"/>
        </w:rPr>
      </w:pPr>
      <w:r w:rsidRPr="00154013">
        <w:rPr>
          <w:rStyle w:val="FontStyle12"/>
          <w:bCs/>
          <w:sz w:val="22"/>
          <w:szCs w:val="22"/>
        </w:rPr>
        <w:t xml:space="preserve">Şirketimizin </w:t>
      </w:r>
      <w:r w:rsidRPr="00154013">
        <w:rPr>
          <w:rStyle w:val="FontStyle12"/>
          <w:sz w:val="22"/>
          <w:szCs w:val="22"/>
        </w:rPr>
        <w:t>01.06.2015 - 31.05.2016</w:t>
      </w:r>
      <w:r w:rsidRPr="00154013">
        <w:rPr>
          <w:rStyle w:val="FontStyle12"/>
          <w:b/>
          <w:sz w:val="22"/>
          <w:szCs w:val="22"/>
        </w:rPr>
        <w:t xml:space="preserve"> </w:t>
      </w:r>
      <w:r w:rsidRPr="00154013">
        <w:rPr>
          <w:rStyle w:val="FontStyle12"/>
          <w:bCs/>
          <w:sz w:val="22"/>
          <w:szCs w:val="22"/>
        </w:rPr>
        <w:t xml:space="preserve">döneminde bağış ve yardım adı altında herhangi bir kişi/kurum ya da kuruluşa ödeme yapmamıştır. Bu kapsamda verilecek olan bilgi genel kurulun onayına ilişkin olmayıp, sadece bilgi verme amacını taşımaktadır. Ayrıca Sermaye Piyasası Kurulu'nun II-19.1 sayılı Kar Payı Tebliği 6. maddesinin 1. fıkrası </w:t>
      </w:r>
      <w:r w:rsidR="00D45660" w:rsidRPr="00154013">
        <w:rPr>
          <w:rStyle w:val="FontStyle12"/>
          <w:bCs/>
          <w:sz w:val="22"/>
          <w:szCs w:val="22"/>
        </w:rPr>
        <w:t xml:space="preserve">gereği 01.06.2016-31.05.2017 </w:t>
      </w:r>
      <w:r w:rsidR="00F76EE6" w:rsidRPr="00154013">
        <w:rPr>
          <w:rStyle w:val="FontStyle12"/>
          <w:bCs/>
          <w:sz w:val="22"/>
          <w:szCs w:val="22"/>
        </w:rPr>
        <w:t xml:space="preserve">özel hesap </w:t>
      </w:r>
      <w:r w:rsidR="00D45660" w:rsidRPr="00154013">
        <w:rPr>
          <w:rStyle w:val="FontStyle12"/>
          <w:bCs/>
          <w:sz w:val="22"/>
          <w:szCs w:val="22"/>
        </w:rPr>
        <w:t xml:space="preserve">döneminde </w:t>
      </w:r>
      <w:r w:rsidRPr="00154013">
        <w:rPr>
          <w:rStyle w:val="FontStyle12"/>
          <w:bCs/>
          <w:sz w:val="22"/>
          <w:szCs w:val="22"/>
        </w:rPr>
        <w:t xml:space="preserve"> yapılacak bağışın sınırı Genel Kurul tarafından belirlenecektir.</w:t>
      </w:r>
    </w:p>
    <w:p w14:paraId="13C5E134" w14:textId="77777777" w:rsidR="002A0BCA" w:rsidRPr="00154013" w:rsidRDefault="002A0BCA" w:rsidP="00D45EBA">
      <w:pPr>
        <w:pStyle w:val="Style3"/>
        <w:widowControl/>
        <w:tabs>
          <w:tab w:val="left" w:pos="360"/>
        </w:tabs>
        <w:spacing w:line="0" w:lineRule="atLeast"/>
        <w:rPr>
          <w:rFonts w:eastAsia="Times New Roman"/>
          <w:sz w:val="22"/>
          <w:szCs w:val="22"/>
        </w:rPr>
      </w:pPr>
      <w:r w:rsidRPr="00154013">
        <w:rPr>
          <w:rFonts w:eastAsia="Times New Roman"/>
          <w:sz w:val="22"/>
          <w:szCs w:val="22"/>
        </w:rPr>
        <w:t xml:space="preserve"> </w:t>
      </w:r>
    </w:p>
    <w:p w14:paraId="295D3B71" w14:textId="77777777" w:rsidR="002A0BCA" w:rsidRPr="00154013" w:rsidRDefault="002A0BCA" w:rsidP="00D45EBA">
      <w:pPr>
        <w:pStyle w:val="Style3"/>
        <w:widowControl/>
        <w:numPr>
          <w:ilvl w:val="0"/>
          <w:numId w:val="1"/>
        </w:numPr>
        <w:tabs>
          <w:tab w:val="left" w:pos="360"/>
        </w:tabs>
        <w:spacing w:line="0" w:lineRule="atLeast"/>
        <w:ind w:left="0" w:firstLine="0"/>
        <w:rPr>
          <w:b/>
          <w:sz w:val="22"/>
          <w:szCs w:val="22"/>
        </w:rPr>
      </w:pPr>
      <w:r w:rsidRPr="00154013">
        <w:rPr>
          <w:rStyle w:val="FontStyle12"/>
          <w:b/>
          <w:sz w:val="22"/>
          <w:szCs w:val="22"/>
        </w:rPr>
        <w:t xml:space="preserve">01.06.2015 - 31.05.2016 özel hesap dönemine </w:t>
      </w:r>
      <w:r w:rsidRPr="00154013">
        <w:rPr>
          <w:rFonts w:eastAsia="Times New Roman"/>
          <w:b/>
          <w:sz w:val="22"/>
          <w:szCs w:val="22"/>
        </w:rPr>
        <w:t>ilişkin Şirketin 3. kişiler lehine verdiği teminat, rehin, ipotek (TRİ) ve elde etmiş olduğu gelir ve menfaatler hakkında ortaklara bilgi verilmesi,</w:t>
      </w:r>
    </w:p>
    <w:p w14:paraId="78BE36B0" w14:textId="77777777" w:rsidR="0085263A" w:rsidRPr="00154013" w:rsidRDefault="0085263A" w:rsidP="00D45EBA">
      <w:pPr>
        <w:pStyle w:val="Style3"/>
        <w:widowControl/>
        <w:tabs>
          <w:tab w:val="left" w:pos="360"/>
        </w:tabs>
        <w:spacing w:line="0" w:lineRule="atLeast"/>
        <w:rPr>
          <w:rFonts w:eastAsia="Times New Roman"/>
          <w:sz w:val="22"/>
          <w:szCs w:val="22"/>
        </w:rPr>
      </w:pPr>
    </w:p>
    <w:p w14:paraId="3444F992" w14:textId="4BCFB3D9" w:rsidR="0085263A" w:rsidRPr="00154013" w:rsidRDefault="009F1BA3" w:rsidP="00D45EBA">
      <w:pPr>
        <w:pStyle w:val="Style2"/>
        <w:widowControl/>
        <w:spacing w:line="0" w:lineRule="atLeast"/>
        <w:rPr>
          <w:rStyle w:val="FontStyle12"/>
          <w:sz w:val="22"/>
          <w:szCs w:val="22"/>
        </w:rPr>
      </w:pPr>
      <w:r w:rsidRPr="00154013">
        <w:rPr>
          <w:rFonts w:eastAsia="Times New Roman"/>
          <w:sz w:val="22"/>
          <w:szCs w:val="22"/>
          <w:lang w:eastAsia="en-US"/>
        </w:rPr>
        <w:t xml:space="preserve">SPK II-17.1 sayılı Kurumsal Yönetim Tebliği’nin 12. Maddesinin 4. Fıkrası çerçevesinde; 3. Kişiler lehine verilen teminat, rehin, ipotek ve kefaletler ile elde edilen gelir veya menfaatlere olağan genel kurul toplantısı gündeminde ayrı bir madde olarak yer verilecek ve ortaklarımız bilgilendirilecektir. </w:t>
      </w:r>
      <w:r w:rsidR="0085263A" w:rsidRPr="00154013">
        <w:rPr>
          <w:rStyle w:val="FontStyle12"/>
          <w:sz w:val="22"/>
          <w:szCs w:val="22"/>
        </w:rPr>
        <w:t>Şirketimiz tarafından 3. kişiler lehine verilmiş olan teminat, rehin, ipotek ve kefaletler hakkındaki bilgiye 31.05.2016 tarihli finansal tablolarımızın 14 no'lu dipnot maddesinde yer verilmiştir</w:t>
      </w:r>
      <w:r w:rsidR="00CB58B1" w:rsidRPr="00154013">
        <w:rPr>
          <w:rStyle w:val="FontStyle12"/>
          <w:sz w:val="22"/>
          <w:szCs w:val="22"/>
        </w:rPr>
        <w:t xml:space="preserve">. </w:t>
      </w:r>
    </w:p>
    <w:p w14:paraId="552724CA" w14:textId="77777777" w:rsidR="0085263A" w:rsidRPr="00154013" w:rsidRDefault="0085263A" w:rsidP="00D45EBA">
      <w:pPr>
        <w:pStyle w:val="Style3"/>
        <w:widowControl/>
        <w:tabs>
          <w:tab w:val="left" w:pos="360"/>
        </w:tabs>
        <w:spacing w:line="0" w:lineRule="atLeast"/>
        <w:rPr>
          <w:sz w:val="22"/>
          <w:szCs w:val="22"/>
        </w:rPr>
      </w:pPr>
    </w:p>
    <w:p w14:paraId="59BB2F8D" w14:textId="77777777" w:rsidR="002A0BCA" w:rsidRPr="00154013" w:rsidRDefault="002A0BCA" w:rsidP="00D45EBA">
      <w:pPr>
        <w:pStyle w:val="Style3"/>
        <w:widowControl/>
        <w:tabs>
          <w:tab w:val="left" w:pos="360"/>
        </w:tabs>
        <w:spacing w:line="0" w:lineRule="atLeast"/>
        <w:rPr>
          <w:sz w:val="22"/>
          <w:szCs w:val="22"/>
        </w:rPr>
      </w:pPr>
    </w:p>
    <w:p w14:paraId="4A15FCED" w14:textId="642D19CE" w:rsidR="003118C1" w:rsidRPr="00154013" w:rsidRDefault="002A0BCA" w:rsidP="003118C1">
      <w:pPr>
        <w:pStyle w:val="Style3"/>
        <w:widowControl/>
        <w:numPr>
          <w:ilvl w:val="0"/>
          <w:numId w:val="1"/>
        </w:numPr>
        <w:tabs>
          <w:tab w:val="left" w:pos="360"/>
        </w:tabs>
        <w:rPr>
          <w:rStyle w:val="FontStyle12"/>
          <w:b/>
          <w:sz w:val="22"/>
          <w:szCs w:val="22"/>
        </w:rPr>
      </w:pPr>
      <w:r w:rsidRPr="00154013">
        <w:rPr>
          <w:rStyle w:val="FontStyle12"/>
          <w:b/>
          <w:sz w:val="22"/>
          <w:szCs w:val="22"/>
        </w:rPr>
        <w:t>Dilek, temenniler ve kapanış.</w:t>
      </w:r>
    </w:p>
    <w:p w14:paraId="418BAF3F" w14:textId="77777777" w:rsidR="008E5D4B" w:rsidRPr="00154013" w:rsidRDefault="008E5D4B" w:rsidP="008E5D4B">
      <w:pPr>
        <w:pStyle w:val="Style3"/>
        <w:widowControl/>
        <w:tabs>
          <w:tab w:val="left" w:pos="360"/>
        </w:tabs>
        <w:rPr>
          <w:rStyle w:val="FontStyle12"/>
          <w:b/>
          <w:sz w:val="22"/>
          <w:szCs w:val="22"/>
        </w:rPr>
      </w:pPr>
    </w:p>
    <w:p w14:paraId="26CED70F" w14:textId="77777777" w:rsidR="008E5D4B" w:rsidRPr="00154013" w:rsidRDefault="008E5D4B" w:rsidP="008E5D4B">
      <w:pPr>
        <w:pStyle w:val="Style3"/>
        <w:widowControl/>
        <w:tabs>
          <w:tab w:val="left" w:pos="360"/>
        </w:tabs>
        <w:rPr>
          <w:rStyle w:val="FontStyle12"/>
          <w:b/>
          <w:sz w:val="22"/>
          <w:szCs w:val="22"/>
        </w:rPr>
      </w:pPr>
    </w:p>
    <w:p w14:paraId="37AD94FC" w14:textId="77777777" w:rsidR="002A0BCA" w:rsidRPr="00154013" w:rsidRDefault="002A0BCA" w:rsidP="002A0BCA">
      <w:pPr>
        <w:pStyle w:val="Style3"/>
        <w:widowControl/>
        <w:tabs>
          <w:tab w:val="left" w:pos="360"/>
        </w:tabs>
        <w:rPr>
          <w:rStyle w:val="FontStyle12"/>
          <w:sz w:val="22"/>
          <w:szCs w:val="22"/>
        </w:rPr>
      </w:pPr>
    </w:p>
    <w:p w14:paraId="193969C8" w14:textId="0E941DFB" w:rsidR="009F1BA3" w:rsidRPr="00154013" w:rsidRDefault="0096430B" w:rsidP="009F1BA3">
      <w:pPr>
        <w:pStyle w:val="ListParagraph"/>
        <w:numPr>
          <w:ilvl w:val="0"/>
          <w:numId w:val="7"/>
        </w:numPr>
        <w:pBdr>
          <w:top w:val="single" w:sz="4" w:space="1" w:color="auto"/>
          <w:left w:val="single" w:sz="4" w:space="4" w:color="auto"/>
          <w:bottom w:val="single" w:sz="4" w:space="1" w:color="auto"/>
          <w:right w:val="single" w:sz="4" w:space="4" w:color="auto"/>
        </w:pBdr>
        <w:shd w:val="clear" w:color="auto" w:fill="D9D9D9"/>
        <w:overflowPunct w:val="0"/>
        <w:jc w:val="both"/>
        <w:rPr>
          <w:rFonts w:eastAsia="Times New Roman"/>
          <w:b/>
          <w:sz w:val="22"/>
          <w:szCs w:val="22"/>
        </w:rPr>
      </w:pPr>
      <w:r w:rsidRPr="00154013">
        <w:rPr>
          <w:rStyle w:val="FontStyle12"/>
          <w:b/>
          <w:sz w:val="22"/>
          <w:szCs w:val="22"/>
        </w:rPr>
        <w:t xml:space="preserve">01.06.2015-31.05.2016 ÖZEL HESAP DÖNEMİNE </w:t>
      </w:r>
      <w:r w:rsidR="009F1BA3" w:rsidRPr="00154013">
        <w:rPr>
          <w:rFonts w:eastAsia="Times New Roman"/>
          <w:b/>
          <w:sz w:val="22"/>
          <w:szCs w:val="22"/>
        </w:rPr>
        <w:t>İLİŞKİN OLAĞAN GENEL KURUL BİLGİLENDİRME DOKÜMANI EKLERİ</w:t>
      </w:r>
    </w:p>
    <w:p w14:paraId="4A9BD627" w14:textId="77777777" w:rsidR="002A0BCA" w:rsidRPr="00154013" w:rsidRDefault="002A0BCA" w:rsidP="002A0BCA">
      <w:pPr>
        <w:pStyle w:val="Style3"/>
        <w:widowControl/>
        <w:tabs>
          <w:tab w:val="left" w:pos="360"/>
        </w:tabs>
        <w:rPr>
          <w:rStyle w:val="FontStyle12"/>
          <w:sz w:val="22"/>
          <w:szCs w:val="22"/>
        </w:rPr>
      </w:pPr>
    </w:p>
    <w:p w14:paraId="57736E5C" w14:textId="77777777" w:rsidR="002D6418" w:rsidRPr="00154013" w:rsidRDefault="002D6418" w:rsidP="002D6418">
      <w:pPr>
        <w:shd w:val="clear" w:color="auto" w:fill="FFFFFF"/>
        <w:tabs>
          <w:tab w:val="right" w:pos="1418"/>
        </w:tabs>
        <w:spacing w:after="0" w:line="240" w:lineRule="auto"/>
        <w:jc w:val="both"/>
        <w:rPr>
          <w:rFonts w:ascii="Arial" w:eastAsia="Times New Roman" w:hAnsi="Arial" w:cs="Arial"/>
        </w:rPr>
      </w:pPr>
      <w:r w:rsidRPr="00154013">
        <w:rPr>
          <w:rFonts w:ascii="Arial" w:eastAsia="Times New Roman" w:hAnsi="Arial" w:cs="Arial"/>
        </w:rPr>
        <w:t>Ek/1 – Vekâletname Örneği</w:t>
      </w:r>
    </w:p>
    <w:p w14:paraId="025D913F" w14:textId="77777777" w:rsidR="002D6418" w:rsidRPr="00154013" w:rsidRDefault="002D6418" w:rsidP="002D6418">
      <w:pPr>
        <w:shd w:val="clear" w:color="auto" w:fill="FFFFFF"/>
        <w:tabs>
          <w:tab w:val="right" w:pos="1418"/>
        </w:tabs>
        <w:spacing w:after="0" w:line="240" w:lineRule="auto"/>
        <w:jc w:val="both"/>
        <w:rPr>
          <w:rFonts w:ascii="Arial" w:hAnsi="Arial" w:cs="Arial"/>
        </w:rPr>
      </w:pPr>
      <w:r w:rsidRPr="00154013">
        <w:rPr>
          <w:rFonts w:ascii="Arial" w:eastAsia="Times New Roman" w:hAnsi="Arial" w:cs="Arial"/>
        </w:rPr>
        <w:t>Ek/2 – Yönetim Kurulu Üye Adaylarının Özgeçmişleri</w:t>
      </w:r>
      <w:r w:rsidR="006E37AB" w:rsidRPr="00154013">
        <w:rPr>
          <w:rFonts w:ascii="Arial" w:hAnsi="Arial" w:cs="Arial"/>
        </w:rPr>
        <w:t xml:space="preserve"> ve bağımsız üye adaylarının bağımsızlık beyanları</w:t>
      </w:r>
    </w:p>
    <w:p w14:paraId="25BBA48D" w14:textId="77777777" w:rsidR="00030CAE" w:rsidRPr="00154013" w:rsidRDefault="00030CAE" w:rsidP="002D6418">
      <w:pPr>
        <w:shd w:val="clear" w:color="auto" w:fill="FFFFFF"/>
        <w:tabs>
          <w:tab w:val="right" w:pos="1418"/>
        </w:tabs>
        <w:spacing w:after="0" w:line="240" w:lineRule="auto"/>
        <w:jc w:val="both"/>
        <w:rPr>
          <w:rFonts w:ascii="Arial" w:hAnsi="Arial" w:cs="Arial"/>
        </w:rPr>
      </w:pPr>
    </w:p>
    <w:p w14:paraId="2AA46DF2" w14:textId="77777777" w:rsidR="00030CAE" w:rsidRPr="00154013" w:rsidRDefault="00030CAE" w:rsidP="002D6418">
      <w:pPr>
        <w:shd w:val="clear" w:color="auto" w:fill="FFFFFF"/>
        <w:tabs>
          <w:tab w:val="right" w:pos="1418"/>
        </w:tabs>
        <w:spacing w:after="0" w:line="240" w:lineRule="auto"/>
        <w:jc w:val="both"/>
        <w:rPr>
          <w:rFonts w:ascii="Arial" w:hAnsi="Arial" w:cs="Arial"/>
        </w:rPr>
      </w:pPr>
    </w:p>
    <w:p w14:paraId="011AA3A7" w14:textId="77777777" w:rsidR="00030CAE" w:rsidRPr="00154013" w:rsidRDefault="00030CAE" w:rsidP="002D6418">
      <w:pPr>
        <w:shd w:val="clear" w:color="auto" w:fill="FFFFFF"/>
        <w:tabs>
          <w:tab w:val="right" w:pos="1418"/>
        </w:tabs>
        <w:spacing w:after="0" w:line="240" w:lineRule="auto"/>
        <w:jc w:val="both"/>
        <w:rPr>
          <w:rFonts w:ascii="Arial" w:hAnsi="Arial" w:cs="Arial"/>
        </w:rPr>
      </w:pPr>
    </w:p>
    <w:p w14:paraId="7604DCC3" w14:textId="77777777" w:rsidR="00030CAE" w:rsidRPr="00154013" w:rsidRDefault="00030CAE" w:rsidP="002D6418">
      <w:pPr>
        <w:shd w:val="clear" w:color="auto" w:fill="FFFFFF"/>
        <w:tabs>
          <w:tab w:val="right" w:pos="1418"/>
        </w:tabs>
        <w:spacing w:after="0" w:line="240" w:lineRule="auto"/>
        <w:jc w:val="both"/>
        <w:rPr>
          <w:rFonts w:ascii="Arial" w:hAnsi="Arial" w:cs="Arial"/>
        </w:rPr>
      </w:pPr>
    </w:p>
    <w:p w14:paraId="33960D4B" w14:textId="77777777" w:rsidR="00030CAE" w:rsidRPr="00154013" w:rsidRDefault="00030CAE" w:rsidP="002D6418">
      <w:pPr>
        <w:shd w:val="clear" w:color="auto" w:fill="FFFFFF"/>
        <w:tabs>
          <w:tab w:val="right" w:pos="1418"/>
        </w:tabs>
        <w:spacing w:after="0" w:line="240" w:lineRule="auto"/>
        <w:jc w:val="both"/>
        <w:rPr>
          <w:rFonts w:ascii="Arial" w:hAnsi="Arial" w:cs="Arial"/>
        </w:rPr>
      </w:pPr>
    </w:p>
    <w:p w14:paraId="1E88BD35" w14:textId="77777777" w:rsidR="00030CAE" w:rsidRPr="00154013" w:rsidRDefault="00030CAE" w:rsidP="002D6418">
      <w:pPr>
        <w:shd w:val="clear" w:color="auto" w:fill="FFFFFF"/>
        <w:tabs>
          <w:tab w:val="right" w:pos="1418"/>
        </w:tabs>
        <w:spacing w:after="0" w:line="240" w:lineRule="auto"/>
        <w:jc w:val="both"/>
        <w:rPr>
          <w:rFonts w:ascii="Arial" w:hAnsi="Arial" w:cs="Arial"/>
        </w:rPr>
      </w:pPr>
    </w:p>
    <w:p w14:paraId="7ECF4E40" w14:textId="77777777" w:rsidR="00030CAE" w:rsidRPr="00154013" w:rsidRDefault="00030CAE" w:rsidP="002D6418">
      <w:pPr>
        <w:shd w:val="clear" w:color="auto" w:fill="FFFFFF"/>
        <w:tabs>
          <w:tab w:val="right" w:pos="1418"/>
        </w:tabs>
        <w:spacing w:after="0" w:line="240" w:lineRule="auto"/>
        <w:jc w:val="both"/>
        <w:rPr>
          <w:rFonts w:ascii="Arial" w:hAnsi="Arial" w:cs="Arial"/>
        </w:rPr>
      </w:pPr>
    </w:p>
    <w:p w14:paraId="71F9EFB3" w14:textId="77777777" w:rsidR="00030CAE" w:rsidRPr="00154013" w:rsidRDefault="00030CAE" w:rsidP="002D6418">
      <w:pPr>
        <w:shd w:val="clear" w:color="auto" w:fill="FFFFFF"/>
        <w:tabs>
          <w:tab w:val="right" w:pos="1418"/>
        </w:tabs>
        <w:spacing w:after="0" w:line="240" w:lineRule="auto"/>
        <w:jc w:val="both"/>
        <w:rPr>
          <w:rFonts w:ascii="Arial" w:hAnsi="Arial" w:cs="Arial"/>
        </w:rPr>
      </w:pPr>
    </w:p>
    <w:p w14:paraId="1C6D8903" w14:textId="77777777" w:rsidR="00030CAE" w:rsidRPr="00154013" w:rsidRDefault="00030CAE" w:rsidP="002D6418">
      <w:pPr>
        <w:shd w:val="clear" w:color="auto" w:fill="FFFFFF"/>
        <w:tabs>
          <w:tab w:val="right" w:pos="1418"/>
        </w:tabs>
        <w:spacing w:after="0" w:line="240" w:lineRule="auto"/>
        <w:jc w:val="both"/>
        <w:rPr>
          <w:rFonts w:ascii="Arial" w:hAnsi="Arial" w:cs="Arial"/>
        </w:rPr>
      </w:pPr>
    </w:p>
    <w:p w14:paraId="312DE99E" w14:textId="77777777" w:rsidR="00030CAE" w:rsidRPr="00154013" w:rsidRDefault="00030CAE" w:rsidP="002D6418">
      <w:pPr>
        <w:shd w:val="clear" w:color="auto" w:fill="FFFFFF"/>
        <w:tabs>
          <w:tab w:val="right" w:pos="1418"/>
        </w:tabs>
        <w:spacing w:after="0" w:line="240" w:lineRule="auto"/>
        <w:jc w:val="both"/>
        <w:rPr>
          <w:rFonts w:ascii="Arial" w:hAnsi="Arial" w:cs="Arial"/>
        </w:rPr>
      </w:pPr>
    </w:p>
    <w:p w14:paraId="49682EB6" w14:textId="77777777" w:rsidR="00030CAE" w:rsidRPr="00154013" w:rsidRDefault="00030CAE" w:rsidP="002D6418">
      <w:pPr>
        <w:shd w:val="clear" w:color="auto" w:fill="FFFFFF"/>
        <w:tabs>
          <w:tab w:val="right" w:pos="1418"/>
        </w:tabs>
        <w:spacing w:after="0" w:line="240" w:lineRule="auto"/>
        <w:jc w:val="both"/>
        <w:rPr>
          <w:rFonts w:ascii="Arial" w:eastAsia="Times New Roman" w:hAnsi="Arial" w:cs="Arial"/>
        </w:rPr>
      </w:pPr>
    </w:p>
    <w:p w14:paraId="5A99DED9" w14:textId="77777777" w:rsidR="003045AB" w:rsidRPr="00154013" w:rsidRDefault="003045AB">
      <w:pPr>
        <w:rPr>
          <w:rFonts w:ascii="Arial" w:hAnsi="Arial" w:cs="Arial"/>
        </w:rPr>
      </w:pPr>
    </w:p>
    <w:p w14:paraId="628C2641" w14:textId="77777777" w:rsidR="00CD0F8E" w:rsidRPr="00154013" w:rsidRDefault="00CD0F8E">
      <w:pPr>
        <w:rPr>
          <w:rFonts w:ascii="Arial" w:hAnsi="Arial" w:cs="Arial"/>
        </w:rPr>
      </w:pPr>
    </w:p>
    <w:p w14:paraId="634EE499" w14:textId="77777777" w:rsidR="0096430B" w:rsidRDefault="0096430B" w:rsidP="00B90E8B">
      <w:pPr>
        <w:spacing w:after="0"/>
        <w:rPr>
          <w:rFonts w:ascii="Arial" w:hAnsi="Arial" w:cs="Arial"/>
          <w:b/>
        </w:rPr>
      </w:pPr>
    </w:p>
    <w:p w14:paraId="35A483E0" w14:textId="1C35907F" w:rsidR="00CD0F8E" w:rsidRPr="00154013" w:rsidRDefault="00B90E8B" w:rsidP="00B90E8B">
      <w:pPr>
        <w:spacing w:after="0"/>
        <w:rPr>
          <w:rFonts w:ascii="Arial" w:hAnsi="Arial" w:cs="Arial"/>
          <w:b/>
        </w:rPr>
      </w:pPr>
      <w:r w:rsidRPr="00154013">
        <w:rPr>
          <w:rFonts w:ascii="Arial" w:hAnsi="Arial" w:cs="Arial"/>
          <w:b/>
        </w:rPr>
        <w:t xml:space="preserve">Ek/1 – Vekaletname Örneği </w:t>
      </w:r>
    </w:p>
    <w:p w14:paraId="2C06C890" w14:textId="77777777" w:rsidR="00CD0F8E" w:rsidRPr="00154013" w:rsidRDefault="00CD0F8E" w:rsidP="00B90E8B">
      <w:pPr>
        <w:spacing w:after="0"/>
        <w:rPr>
          <w:rFonts w:ascii="Arial" w:hAnsi="Arial" w:cs="Arial"/>
        </w:rPr>
      </w:pPr>
    </w:p>
    <w:p w14:paraId="7C152D68" w14:textId="77777777" w:rsidR="00CD0F8E" w:rsidRPr="00154013" w:rsidRDefault="00CD0F8E" w:rsidP="00B90E8B">
      <w:pPr>
        <w:pStyle w:val="Style1"/>
        <w:widowControl/>
        <w:spacing w:line="240" w:lineRule="auto"/>
        <w:rPr>
          <w:rStyle w:val="FontStyle11"/>
          <w:sz w:val="22"/>
          <w:szCs w:val="22"/>
        </w:rPr>
      </w:pPr>
      <w:r w:rsidRPr="00154013">
        <w:rPr>
          <w:rStyle w:val="FontStyle11"/>
          <w:sz w:val="22"/>
          <w:szCs w:val="22"/>
        </w:rPr>
        <w:t>VEKALETNAME</w:t>
      </w:r>
    </w:p>
    <w:p w14:paraId="537BEF48" w14:textId="77777777" w:rsidR="00CD0F8E" w:rsidRPr="00154013" w:rsidRDefault="00CD0F8E" w:rsidP="00B90E8B">
      <w:pPr>
        <w:pStyle w:val="Style4"/>
        <w:widowControl/>
        <w:spacing w:line="240" w:lineRule="exact"/>
        <w:rPr>
          <w:sz w:val="22"/>
          <w:szCs w:val="22"/>
        </w:rPr>
      </w:pPr>
    </w:p>
    <w:p w14:paraId="4AA95DDE" w14:textId="77777777" w:rsidR="00B90E8B" w:rsidRPr="00154013" w:rsidRDefault="00CD0F8E" w:rsidP="00B90E8B">
      <w:pPr>
        <w:pStyle w:val="Style4"/>
        <w:widowControl/>
        <w:rPr>
          <w:rStyle w:val="FontStyle13"/>
          <w:sz w:val="22"/>
          <w:szCs w:val="22"/>
        </w:rPr>
      </w:pPr>
      <w:r w:rsidRPr="00154013">
        <w:rPr>
          <w:rStyle w:val="FontStyle13"/>
          <w:sz w:val="22"/>
          <w:szCs w:val="22"/>
        </w:rPr>
        <w:t xml:space="preserve">BEŞİKTAŞ FUTBOL YATIRIMLARI SANAYİ VE TİCARET ANONİM ŞİRKETİ </w:t>
      </w:r>
    </w:p>
    <w:p w14:paraId="54978AC7" w14:textId="7961FEFA" w:rsidR="00CD0F8E" w:rsidRPr="00154013" w:rsidRDefault="00B90E8B" w:rsidP="00B90E8B">
      <w:pPr>
        <w:pStyle w:val="Style4"/>
        <w:widowControl/>
        <w:rPr>
          <w:rStyle w:val="FontStyle13"/>
          <w:sz w:val="22"/>
          <w:szCs w:val="22"/>
        </w:rPr>
      </w:pPr>
      <w:r w:rsidRPr="00154013">
        <w:rPr>
          <w:rStyle w:val="FontStyle13"/>
          <w:sz w:val="22"/>
          <w:szCs w:val="22"/>
        </w:rPr>
        <w:t>GENEL KURUL BAŞKANLIĞI '</w:t>
      </w:r>
      <w:r w:rsidR="00CD0F8E" w:rsidRPr="00154013">
        <w:rPr>
          <w:rStyle w:val="FontStyle13"/>
          <w:sz w:val="22"/>
          <w:szCs w:val="22"/>
        </w:rPr>
        <w:t>NA</w:t>
      </w:r>
    </w:p>
    <w:p w14:paraId="54B3C42A" w14:textId="77777777" w:rsidR="00CD0F8E" w:rsidRPr="00154013" w:rsidRDefault="00CD0F8E" w:rsidP="00B90E8B">
      <w:pPr>
        <w:pStyle w:val="Style2"/>
        <w:widowControl/>
        <w:spacing w:line="240" w:lineRule="exact"/>
        <w:rPr>
          <w:sz w:val="22"/>
          <w:szCs w:val="22"/>
        </w:rPr>
      </w:pPr>
    </w:p>
    <w:p w14:paraId="0F79713A" w14:textId="72CD498A" w:rsidR="00CD0F8E" w:rsidRPr="00154013" w:rsidRDefault="00CD0F8E" w:rsidP="00B90E8B">
      <w:pPr>
        <w:pStyle w:val="Style2"/>
        <w:widowControl/>
        <w:tabs>
          <w:tab w:val="left" w:leader="dot" w:pos="6221"/>
        </w:tabs>
        <w:spacing w:line="274" w:lineRule="exact"/>
        <w:rPr>
          <w:rFonts w:eastAsia="Times New Roman"/>
          <w:sz w:val="22"/>
          <w:szCs w:val="22"/>
        </w:rPr>
      </w:pPr>
      <w:r w:rsidRPr="00154013">
        <w:rPr>
          <w:rStyle w:val="FontStyle12"/>
          <w:sz w:val="22"/>
          <w:szCs w:val="22"/>
        </w:rPr>
        <w:t>BEŞİKTAŞ FUTBOL YATIRIMLARI SANAYİ VE TİCARET ANONİM ŞİRKETİ'nin</w:t>
      </w:r>
      <w:r w:rsidRPr="00154013">
        <w:rPr>
          <w:rStyle w:val="FontStyle12"/>
          <w:sz w:val="22"/>
          <w:szCs w:val="22"/>
        </w:rPr>
        <w:br/>
      </w:r>
      <w:r w:rsidR="00C75747">
        <w:rPr>
          <w:rStyle w:val="FontStyle12"/>
          <w:sz w:val="22"/>
          <w:szCs w:val="22"/>
        </w:rPr>
        <w:t>12</w:t>
      </w:r>
      <w:r w:rsidR="00B90E8B" w:rsidRPr="00154013">
        <w:rPr>
          <w:rStyle w:val="FontStyle12"/>
          <w:sz w:val="22"/>
          <w:szCs w:val="22"/>
        </w:rPr>
        <w:t>.01.2017</w:t>
      </w:r>
      <w:r w:rsidRPr="00154013">
        <w:rPr>
          <w:rStyle w:val="FontStyle12"/>
          <w:sz w:val="22"/>
          <w:szCs w:val="22"/>
        </w:rPr>
        <w:t xml:space="preserve"> günü, saat 10.30'da, Vişnezade Mahallesi Dolmabahçe Caddesi No:1 Beşiktaş İstanbul adresindeki Vodafone Arena Stadyumu Basın Toplantı odasında yapılacak olan 01.06.2015 - 31.05.2016</w:t>
      </w:r>
      <w:r w:rsidR="00B90E8B" w:rsidRPr="00154013">
        <w:rPr>
          <w:rStyle w:val="FontStyle12"/>
          <w:sz w:val="22"/>
          <w:szCs w:val="22"/>
        </w:rPr>
        <w:t xml:space="preserve"> </w:t>
      </w:r>
      <w:r w:rsidRPr="00154013">
        <w:rPr>
          <w:rStyle w:val="FontStyle12"/>
          <w:sz w:val="22"/>
          <w:szCs w:val="22"/>
        </w:rPr>
        <w:t xml:space="preserve">özel hesap dönemi olağan genel kurul toplantısında </w:t>
      </w:r>
      <w:r w:rsidRPr="00154013">
        <w:rPr>
          <w:rFonts w:eastAsia="Times New Roman"/>
          <w:sz w:val="22"/>
          <w:szCs w:val="22"/>
        </w:rPr>
        <w:t>aşağıda belirttiğim görüşler doğrultusunda beni temsile, oy vermeye, teklifte bulunmaya ve gerekli belgeleri imzalamaya yetkili olmak üzere aşağıda detaylı olarak tanıtılan ..............................................................’yi vekil tayin ediyorum.</w:t>
      </w:r>
    </w:p>
    <w:p w14:paraId="70A634B2" w14:textId="77777777" w:rsidR="00B90E8B" w:rsidRPr="00154013" w:rsidRDefault="00B90E8B" w:rsidP="00B90E8B">
      <w:pPr>
        <w:pStyle w:val="Style2"/>
        <w:widowControl/>
        <w:tabs>
          <w:tab w:val="left" w:leader="dot" w:pos="6221"/>
        </w:tabs>
        <w:spacing w:line="274" w:lineRule="exact"/>
        <w:rPr>
          <w:sz w:val="22"/>
          <w:szCs w:val="22"/>
        </w:rPr>
      </w:pPr>
    </w:p>
    <w:p w14:paraId="40F97C1C" w14:textId="77777777" w:rsidR="00CD0F8E" w:rsidRPr="00154013" w:rsidRDefault="00CD0F8E" w:rsidP="00B90E8B">
      <w:pPr>
        <w:spacing w:after="0"/>
        <w:ind w:firstLine="567"/>
        <w:jc w:val="both"/>
        <w:rPr>
          <w:rFonts w:ascii="Arial" w:eastAsia="Times New Roman" w:hAnsi="Arial" w:cs="Arial"/>
        </w:rPr>
      </w:pPr>
      <w:r w:rsidRPr="00154013">
        <w:rPr>
          <w:rFonts w:ascii="Arial" w:eastAsia="Times New Roman" w:hAnsi="Arial" w:cs="Arial"/>
        </w:rPr>
        <w:t xml:space="preserve">Vekilin(*); </w:t>
      </w:r>
    </w:p>
    <w:p w14:paraId="3E1B274C" w14:textId="77777777" w:rsidR="00CD0F8E" w:rsidRPr="00154013" w:rsidRDefault="00CD0F8E" w:rsidP="00B90E8B">
      <w:pPr>
        <w:spacing w:after="0"/>
        <w:ind w:firstLine="567"/>
        <w:jc w:val="both"/>
        <w:rPr>
          <w:rFonts w:ascii="Arial" w:eastAsia="Times New Roman" w:hAnsi="Arial" w:cs="Arial"/>
        </w:rPr>
      </w:pPr>
      <w:r w:rsidRPr="00154013">
        <w:rPr>
          <w:rFonts w:ascii="Arial" w:eastAsia="Times New Roman" w:hAnsi="Arial" w:cs="Arial"/>
        </w:rPr>
        <w:t>Adı Soyadı/Ticaret Unvanı:</w:t>
      </w:r>
    </w:p>
    <w:p w14:paraId="32BF6261" w14:textId="77777777" w:rsidR="00CD0F8E" w:rsidRPr="00154013" w:rsidRDefault="00CD0F8E" w:rsidP="00B90E8B">
      <w:pPr>
        <w:spacing w:after="0"/>
        <w:ind w:firstLine="567"/>
        <w:jc w:val="both"/>
        <w:rPr>
          <w:rFonts w:ascii="Arial" w:eastAsia="Times New Roman" w:hAnsi="Arial" w:cs="Arial"/>
        </w:rPr>
      </w:pPr>
      <w:r w:rsidRPr="00154013">
        <w:rPr>
          <w:rFonts w:ascii="Arial" w:eastAsia="Times New Roman" w:hAnsi="Arial" w:cs="Arial"/>
        </w:rPr>
        <w:t>TC Kimlik No/Vergi No, Ticaret Sicili ve Numarası ile MERSİS numarası:</w:t>
      </w:r>
    </w:p>
    <w:p w14:paraId="1AD16990" w14:textId="77777777" w:rsidR="00B90E8B" w:rsidRPr="00154013" w:rsidRDefault="00B90E8B" w:rsidP="00B90E8B">
      <w:pPr>
        <w:spacing w:after="0"/>
        <w:ind w:firstLine="567"/>
        <w:jc w:val="both"/>
        <w:rPr>
          <w:rFonts w:ascii="Arial" w:eastAsia="Times New Roman" w:hAnsi="Arial" w:cs="Arial"/>
        </w:rPr>
      </w:pPr>
    </w:p>
    <w:p w14:paraId="732DFFEC" w14:textId="77777777" w:rsidR="00CD0F8E" w:rsidRPr="00154013" w:rsidRDefault="00CD0F8E" w:rsidP="00B90E8B">
      <w:pPr>
        <w:spacing w:after="0"/>
        <w:ind w:firstLine="567"/>
        <w:jc w:val="both"/>
        <w:rPr>
          <w:rFonts w:ascii="Arial" w:eastAsia="Times New Roman" w:hAnsi="Arial" w:cs="Arial"/>
        </w:rPr>
      </w:pPr>
      <w:r w:rsidRPr="00154013">
        <w:rPr>
          <w:rFonts w:ascii="Arial" w:eastAsia="Times New Roman" w:hAnsi="Arial" w:cs="Arial"/>
        </w:rPr>
        <w:t>(*)Yabancı uyruklu vekiller için anılan bilgilerin varsa muadillerinin sunulması zorunludur.</w:t>
      </w:r>
    </w:p>
    <w:p w14:paraId="46BFF506" w14:textId="77777777" w:rsidR="00CD0F8E" w:rsidRPr="00154013" w:rsidRDefault="00CD0F8E" w:rsidP="00B90E8B">
      <w:pPr>
        <w:spacing w:after="0"/>
        <w:ind w:firstLine="567"/>
        <w:jc w:val="both"/>
        <w:rPr>
          <w:rFonts w:ascii="Arial" w:eastAsia="Times New Roman" w:hAnsi="Arial" w:cs="Arial"/>
        </w:rPr>
      </w:pPr>
      <w:r w:rsidRPr="00154013">
        <w:rPr>
          <w:rFonts w:ascii="Arial" w:eastAsia="Times New Roman" w:hAnsi="Arial" w:cs="Arial"/>
        </w:rPr>
        <w:t> </w:t>
      </w:r>
    </w:p>
    <w:p w14:paraId="4D27BD6C" w14:textId="77777777" w:rsidR="00CD0F8E" w:rsidRPr="00154013" w:rsidRDefault="00CD0F8E" w:rsidP="00B90E8B">
      <w:pPr>
        <w:spacing w:after="0"/>
        <w:ind w:firstLine="567"/>
        <w:jc w:val="both"/>
        <w:rPr>
          <w:rFonts w:ascii="Arial" w:eastAsia="Times New Roman" w:hAnsi="Arial" w:cs="Arial"/>
          <w:b/>
          <w:bCs/>
        </w:rPr>
      </w:pPr>
      <w:r w:rsidRPr="00154013">
        <w:rPr>
          <w:rFonts w:ascii="Arial" w:eastAsia="Times New Roman" w:hAnsi="Arial" w:cs="Arial"/>
          <w:b/>
          <w:bCs/>
        </w:rPr>
        <w:t>TEMSİL YETKİSİNİN KAPSAMI</w:t>
      </w:r>
    </w:p>
    <w:p w14:paraId="6ECB8B35" w14:textId="77777777" w:rsidR="00B90E8B" w:rsidRPr="00154013" w:rsidRDefault="00B90E8B" w:rsidP="00B90E8B">
      <w:pPr>
        <w:spacing w:after="0"/>
        <w:ind w:firstLine="567"/>
        <w:jc w:val="both"/>
        <w:rPr>
          <w:rFonts w:ascii="Arial" w:eastAsia="Times New Roman" w:hAnsi="Arial" w:cs="Arial"/>
        </w:rPr>
      </w:pPr>
    </w:p>
    <w:p w14:paraId="089AB4B3" w14:textId="77777777" w:rsidR="00CD0F8E" w:rsidRPr="00154013" w:rsidRDefault="00CD0F8E" w:rsidP="00B90E8B">
      <w:pPr>
        <w:spacing w:after="0"/>
        <w:ind w:firstLine="567"/>
        <w:jc w:val="both"/>
        <w:rPr>
          <w:rFonts w:ascii="Arial" w:eastAsia="Times New Roman" w:hAnsi="Arial" w:cs="Arial"/>
          <w:b/>
          <w:bCs/>
        </w:rPr>
      </w:pPr>
      <w:r w:rsidRPr="00154013">
        <w:rPr>
          <w:rFonts w:ascii="Arial" w:eastAsia="Times New Roman" w:hAnsi="Arial" w:cs="Arial"/>
          <w:b/>
          <w:bCs/>
        </w:rPr>
        <w:t>Aşağıda verilen 1 ve 2 numaralı bölümler için (a), (b) veya (c) şıklarından biri seçilerek temsil yetkisinin kapsamı belirlenmelidir.  </w:t>
      </w:r>
    </w:p>
    <w:p w14:paraId="4AC6B73A" w14:textId="77777777" w:rsidR="00B90E8B" w:rsidRPr="00154013" w:rsidRDefault="00B90E8B" w:rsidP="00B90E8B">
      <w:pPr>
        <w:spacing w:after="0"/>
        <w:ind w:firstLine="567"/>
        <w:jc w:val="both"/>
        <w:rPr>
          <w:rFonts w:ascii="Arial" w:eastAsia="Times New Roman" w:hAnsi="Arial" w:cs="Arial"/>
        </w:rPr>
      </w:pPr>
    </w:p>
    <w:p w14:paraId="3212F00D" w14:textId="77777777" w:rsidR="00CD0F8E" w:rsidRPr="00154013" w:rsidRDefault="00CD0F8E" w:rsidP="00B90E8B">
      <w:pPr>
        <w:spacing w:after="0"/>
        <w:ind w:firstLine="567"/>
        <w:jc w:val="both"/>
        <w:rPr>
          <w:rFonts w:ascii="Arial" w:eastAsia="Times New Roman" w:hAnsi="Arial" w:cs="Arial"/>
          <w:b/>
          <w:bCs/>
        </w:rPr>
      </w:pPr>
      <w:r w:rsidRPr="00154013">
        <w:rPr>
          <w:rFonts w:ascii="Arial" w:eastAsia="Times New Roman" w:hAnsi="Arial" w:cs="Arial"/>
          <w:b/>
          <w:bCs/>
        </w:rPr>
        <w:t>1.Genel Kurul Gündeminde Yer Alan Hususlar Hakkında;</w:t>
      </w:r>
    </w:p>
    <w:p w14:paraId="11A85E8D" w14:textId="77777777" w:rsidR="00B90E8B" w:rsidRPr="00154013" w:rsidRDefault="00B90E8B" w:rsidP="00B90E8B">
      <w:pPr>
        <w:spacing w:after="0"/>
        <w:ind w:firstLine="567"/>
        <w:jc w:val="both"/>
        <w:rPr>
          <w:rFonts w:ascii="Arial" w:eastAsia="Times New Roman" w:hAnsi="Arial" w:cs="Arial"/>
        </w:rPr>
      </w:pPr>
    </w:p>
    <w:p w14:paraId="1B8FDEF8" w14:textId="77777777" w:rsidR="00CD0F8E" w:rsidRPr="00154013" w:rsidRDefault="00CD0F8E" w:rsidP="00B90E8B">
      <w:pPr>
        <w:spacing w:after="0"/>
        <w:ind w:firstLine="567"/>
        <w:jc w:val="both"/>
        <w:rPr>
          <w:rFonts w:ascii="Arial" w:eastAsia="Times New Roman" w:hAnsi="Arial" w:cs="Arial"/>
        </w:rPr>
      </w:pPr>
      <w:r w:rsidRPr="00154013">
        <w:rPr>
          <w:rFonts w:ascii="Arial" w:eastAsia="Times New Roman" w:hAnsi="Arial" w:cs="Arial"/>
        </w:rPr>
        <w:t>a) Vekil kendi görüşü doğrultusunda oy kullanmaya yetkilidir.</w:t>
      </w:r>
    </w:p>
    <w:p w14:paraId="79698511" w14:textId="77777777" w:rsidR="00CD0F8E" w:rsidRPr="00154013" w:rsidRDefault="00CD0F8E" w:rsidP="00B90E8B">
      <w:pPr>
        <w:spacing w:after="0"/>
        <w:ind w:firstLine="567"/>
        <w:jc w:val="both"/>
        <w:rPr>
          <w:rFonts w:ascii="Arial" w:eastAsia="Times New Roman" w:hAnsi="Arial" w:cs="Arial"/>
        </w:rPr>
      </w:pPr>
      <w:r w:rsidRPr="00154013">
        <w:rPr>
          <w:rFonts w:ascii="Arial" w:eastAsia="Times New Roman" w:hAnsi="Arial" w:cs="Arial"/>
        </w:rPr>
        <w:t>b) Vekil ortaklık yönetiminin önerileri doğrultusunda oy kullanmaya yetkilidir.</w:t>
      </w:r>
    </w:p>
    <w:p w14:paraId="6022C71F" w14:textId="77777777" w:rsidR="00CD0F8E" w:rsidRPr="00154013" w:rsidRDefault="00CD0F8E" w:rsidP="00B90E8B">
      <w:pPr>
        <w:spacing w:after="0"/>
        <w:ind w:firstLine="567"/>
        <w:jc w:val="both"/>
        <w:rPr>
          <w:rFonts w:ascii="Arial" w:eastAsia="Times New Roman" w:hAnsi="Arial" w:cs="Arial"/>
        </w:rPr>
      </w:pPr>
      <w:r w:rsidRPr="00154013">
        <w:rPr>
          <w:rFonts w:ascii="Arial" w:eastAsia="Times New Roman" w:hAnsi="Arial" w:cs="Arial"/>
        </w:rPr>
        <w:t>c) Vekil aşağıda tabloda belirtilen talimatlar doğrultusunda oy kullanmaya yetkilidir.  </w:t>
      </w:r>
    </w:p>
    <w:p w14:paraId="3340749F" w14:textId="77777777" w:rsidR="00B90E8B" w:rsidRPr="00154013" w:rsidRDefault="00B90E8B" w:rsidP="00B90E8B">
      <w:pPr>
        <w:spacing w:after="0"/>
        <w:ind w:firstLine="567"/>
        <w:jc w:val="both"/>
        <w:rPr>
          <w:rFonts w:ascii="Arial" w:eastAsia="Times New Roman" w:hAnsi="Arial" w:cs="Arial"/>
        </w:rPr>
      </w:pPr>
    </w:p>
    <w:p w14:paraId="313DEA79" w14:textId="77777777" w:rsidR="00CD0F8E" w:rsidRPr="00154013" w:rsidRDefault="00CD0F8E" w:rsidP="00B90E8B">
      <w:pPr>
        <w:spacing w:after="0"/>
        <w:ind w:firstLine="567"/>
        <w:jc w:val="both"/>
        <w:rPr>
          <w:rFonts w:ascii="Arial" w:eastAsia="Times New Roman" w:hAnsi="Arial" w:cs="Arial"/>
          <w:b/>
          <w:bCs/>
        </w:rPr>
      </w:pPr>
      <w:r w:rsidRPr="00154013">
        <w:rPr>
          <w:rFonts w:ascii="Arial" w:eastAsia="Times New Roman" w:hAnsi="Arial" w:cs="Arial"/>
          <w:b/>
          <w:bCs/>
        </w:rPr>
        <w:t xml:space="preserve">Talimatlar: </w:t>
      </w:r>
    </w:p>
    <w:p w14:paraId="3F7FAB31" w14:textId="77777777" w:rsidR="00B90E8B" w:rsidRPr="00154013" w:rsidRDefault="00B90E8B" w:rsidP="00B90E8B">
      <w:pPr>
        <w:spacing w:after="0"/>
        <w:ind w:firstLine="567"/>
        <w:jc w:val="both"/>
        <w:rPr>
          <w:rFonts w:ascii="Arial" w:eastAsia="Times New Roman" w:hAnsi="Arial" w:cs="Arial"/>
        </w:rPr>
      </w:pPr>
    </w:p>
    <w:p w14:paraId="2F58E140" w14:textId="77777777" w:rsidR="00CD0F8E" w:rsidRPr="00154013" w:rsidRDefault="00CD0F8E" w:rsidP="00B90E8B">
      <w:pPr>
        <w:spacing w:after="0"/>
        <w:ind w:firstLine="567"/>
        <w:jc w:val="both"/>
        <w:rPr>
          <w:rFonts w:ascii="Arial" w:eastAsia="Times New Roman" w:hAnsi="Arial" w:cs="Arial"/>
          <w:b/>
          <w:bCs/>
        </w:rPr>
      </w:pPr>
      <w:r w:rsidRPr="00154013">
        <w:rPr>
          <w:rFonts w:ascii="Arial" w:eastAsia="Times New Roman" w:hAnsi="Arial" w:cs="Arial"/>
          <w:b/>
          <w:bCs/>
        </w:rPr>
        <w:t xml:space="preserve">Pay sahibi tarafından (c) şıkkının seçilmesi durumunda, gündem maddesi özelinde talimatlar ilgili genel kurul gündem maddesinin karşısında verilen seçeneklerden birini işaretlemek (kabul veya red) ve red seçeneğinin seçilmesi durumunda varsa genel kurul tutanağına yazılması talep edilen muhalet şerhini belirtilmek suretiyle verilir. </w:t>
      </w:r>
    </w:p>
    <w:p w14:paraId="44700024" w14:textId="77777777" w:rsidR="00B90E8B" w:rsidRPr="00154013" w:rsidRDefault="00B90E8B" w:rsidP="00B90E8B">
      <w:pPr>
        <w:spacing w:after="0"/>
        <w:ind w:firstLine="567"/>
        <w:jc w:val="both"/>
        <w:rPr>
          <w:rFonts w:ascii="Arial" w:eastAsia="Times New Roman" w:hAnsi="Arial" w:cs="Arial"/>
        </w:rPr>
      </w:pPr>
    </w:p>
    <w:p w14:paraId="7FC61E0D" w14:textId="77777777" w:rsidR="00CD0F8E" w:rsidRPr="00154013" w:rsidRDefault="00CD0F8E" w:rsidP="00B90E8B">
      <w:pPr>
        <w:spacing w:after="0"/>
        <w:ind w:firstLine="567"/>
        <w:jc w:val="both"/>
        <w:rPr>
          <w:rFonts w:ascii="Arial" w:eastAsia="Times New Roman" w:hAnsi="Arial" w:cs="Arial"/>
        </w:rPr>
      </w:pPr>
      <w:r w:rsidRPr="00154013">
        <w:rPr>
          <w:rFonts w:ascii="Arial" w:eastAsia="Times New Roman" w:hAnsi="Arial" w:cs="Arial"/>
        </w:rPr>
        <w:t> </w:t>
      </w:r>
    </w:p>
    <w:tbl>
      <w:tblPr>
        <w:tblW w:w="850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8"/>
        <w:gridCol w:w="883"/>
        <w:gridCol w:w="992"/>
        <w:gridCol w:w="4252"/>
      </w:tblGrid>
      <w:tr w:rsidR="00CD0F8E" w:rsidRPr="00154013" w14:paraId="451A005C" w14:textId="77777777" w:rsidTr="009A122E">
        <w:trPr>
          <w:jc w:val="center"/>
        </w:trPr>
        <w:tc>
          <w:tcPr>
            <w:tcW w:w="23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E7BD5B3" w14:textId="77777777" w:rsidR="00CD0F8E" w:rsidRPr="00154013" w:rsidRDefault="00CD0F8E" w:rsidP="00B90E8B">
            <w:pPr>
              <w:spacing w:after="0"/>
              <w:jc w:val="both"/>
              <w:rPr>
                <w:rFonts w:ascii="Arial" w:eastAsia="Times New Roman" w:hAnsi="Arial" w:cs="Arial"/>
              </w:rPr>
            </w:pPr>
            <w:r w:rsidRPr="00154013">
              <w:rPr>
                <w:rFonts w:ascii="Arial" w:eastAsia="Times New Roman" w:hAnsi="Arial" w:cs="Arial"/>
                <w:b/>
                <w:bCs/>
              </w:rPr>
              <w:t>Gündem Maddeleri (*)</w:t>
            </w:r>
          </w:p>
        </w:tc>
        <w:tc>
          <w:tcPr>
            <w:tcW w:w="8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C23355" w14:textId="77777777" w:rsidR="00CD0F8E" w:rsidRPr="00154013" w:rsidRDefault="00CD0F8E" w:rsidP="00B90E8B">
            <w:pPr>
              <w:spacing w:after="0"/>
              <w:jc w:val="both"/>
              <w:rPr>
                <w:rFonts w:ascii="Arial" w:eastAsia="Times New Roman" w:hAnsi="Arial" w:cs="Arial"/>
              </w:rPr>
            </w:pPr>
            <w:r w:rsidRPr="00154013">
              <w:rPr>
                <w:rFonts w:ascii="Arial" w:eastAsia="Times New Roman" w:hAnsi="Arial" w:cs="Arial"/>
                <w:b/>
                <w:bCs/>
              </w:rPr>
              <w:t xml:space="preserve">Kabul </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380EBB" w14:textId="77777777" w:rsidR="00CD0F8E" w:rsidRPr="00154013" w:rsidRDefault="00CD0F8E" w:rsidP="00B90E8B">
            <w:pPr>
              <w:spacing w:after="0"/>
              <w:jc w:val="both"/>
              <w:rPr>
                <w:rFonts w:ascii="Arial" w:eastAsia="Times New Roman" w:hAnsi="Arial" w:cs="Arial"/>
              </w:rPr>
            </w:pPr>
            <w:r w:rsidRPr="00154013">
              <w:rPr>
                <w:rFonts w:ascii="Arial" w:eastAsia="Times New Roman" w:hAnsi="Arial" w:cs="Arial"/>
                <w:b/>
                <w:bCs/>
              </w:rPr>
              <w:t xml:space="preserve">Red </w:t>
            </w:r>
          </w:p>
        </w:tc>
        <w:tc>
          <w:tcPr>
            <w:tcW w:w="42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9A0762" w14:textId="77777777" w:rsidR="00CD0F8E" w:rsidRPr="00154013" w:rsidRDefault="00CD0F8E" w:rsidP="00B90E8B">
            <w:pPr>
              <w:spacing w:after="0"/>
              <w:jc w:val="both"/>
              <w:rPr>
                <w:rFonts w:ascii="Arial" w:eastAsia="Times New Roman" w:hAnsi="Arial" w:cs="Arial"/>
              </w:rPr>
            </w:pPr>
            <w:r w:rsidRPr="00154013">
              <w:rPr>
                <w:rFonts w:ascii="Arial" w:eastAsia="Times New Roman" w:hAnsi="Arial" w:cs="Arial"/>
                <w:b/>
                <w:bCs/>
              </w:rPr>
              <w:t>Muhalefet Şerhi</w:t>
            </w:r>
          </w:p>
        </w:tc>
      </w:tr>
      <w:tr w:rsidR="00CD0F8E" w:rsidRPr="00154013" w14:paraId="4843D2B1" w14:textId="77777777" w:rsidTr="009A122E">
        <w:trPr>
          <w:jc w:val="center"/>
        </w:trPr>
        <w:tc>
          <w:tcPr>
            <w:tcW w:w="23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8CA763" w14:textId="77777777" w:rsidR="00CD0F8E" w:rsidRPr="00154013" w:rsidRDefault="00CD0F8E" w:rsidP="00B90E8B">
            <w:pPr>
              <w:spacing w:after="0"/>
              <w:jc w:val="both"/>
              <w:rPr>
                <w:rFonts w:ascii="Arial" w:eastAsia="Times New Roman" w:hAnsi="Arial" w:cs="Arial"/>
              </w:rPr>
            </w:pPr>
            <w:r w:rsidRPr="00154013">
              <w:rPr>
                <w:rFonts w:ascii="Arial" w:eastAsia="Times New Roman" w:hAnsi="Arial" w:cs="Arial"/>
                <w:b/>
                <w:bCs/>
              </w:rPr>
              <w:t>1.</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14:paraId="5BFE2BE6" w14:textId="77777777" w:rsidR="00CD0F8E" w:rsidRPr="00154013" w:rsidRDefault="00CD0F8E" w:rsidP="00B90E8B">
            <w:pPr>
              <w:spacing w:after="0"/>
              <w:ind w:firstLine="567"/>
              <w:jc w:val="both"/>
              <w:rPr>
                <w:rFonts w:ascii="Arial" w:eastAsia="Times New Roman" w:hAnsi="Arial" w:cs="Arial"/>
              </w:rPr>
            </w:pPr>
            <w:r w:rsidRPr="00154013">
              <w:rPr>
                <w:rFonts w:ascii="Arial" w:eastAsia="Times New Roman" w:hAnsi="Arial" w:cs="Arial"/>
                <w:b/>
                <w:bCs/>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40E6F377" w14:textId="77777777" w:rsidR="00CD0F8E" w:rsidRPr="00154013" w:rsidRDefault="00CD0F8E" w:rsidP="00B90E8B">
            <w:pPr>
              <w:spacing w:after="0"/>
              <w:ind w:firstLine="567"/>
              <w:jc w:val="both"/>
              <w:rPr>
                <w:rFonts w:ascii="Arial" w:eastAsia="Times New Roman" w:hAnsi="Arial" w:cs="Arial"/>
              </w:rPr>
            </w:pPr>
            <w:r w:rsidRPr="00154013">
              <w:rPr>
                <w:rFonts w:ascii="Arial" w:eastAsia="Times New Roman" w:hAnsi="Arial" w:cs="Arial"/>
                <w:b/>
                <w:bCs/>
              </w:rPr>
              <w:t> </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14:paraId="7716FF0F" w14:textId="77777777" w:rsidR="00CD0F8E" w:rsidRPr="00154013" w:rsidRDefault="00CD0F8E" w:rsidP="00B90E8B">
            <w:pPr>
              <w:spacing w:after="0"/>
              <w:ind w:firstLine="567"/>
              <w:jc w:val="both"/>
              <w:rPr>
                <w:rFonts w:ascii="Arial" w:eastAsia="Times New Roman" w:hAnsi="Arial" w:cs="Arial"/>
              </w:rPr>
            </w:pPr>
            <w:r w:rsidRPr="00154013">
              <w:rPr>
                <w:rFonts w:ascii="Arial" w:eastAsia="Times New Roman" w:hAnsi="Arial" w:cs="Arial"/>
                <w:b/>
                <w:bCs/>
              </w:rPr>
              <w:t> </w:t>
            </w:r>
          </w:p>
        </w:tc>
      </w:tr>
      <w:tr w:rsidR="00CD0F8E" w:rsidRPr="00154013" w14:paraId="3FE2450F" w14:textId="77777777" w:rsidTr="009A122E">
        <w:trPr>
          <w:trHeight w:val="274"/>
          <w:jc w:val="center"/>
        </w:trPr>
        <w:tc>
          <w:tcPr>
            <w:tcW w:w="23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F6AE09" w14:textId="77777777" w:rsidR="00CD0F8E" w:rsidRPr="00154013" w:rsidRDefault="00CD0F8E" w:rsidP="00B90E8B">
            <w:pPr>
              <w:spacing w:after="0"/>
              <w:jc w:val="both"/>
              <w:rPr>
                <w:rFonts w:ascii="Arial" w:eastAsia="Times New Roman" w:hAnsi="Arial" w:cs="Arial"/>
              </w:rPr>
            </w:pPr>
            <w:r w:rsidRPr="00154013">
              <w:rPr>
                <w:rFonts w:ascii="Arial" w:eastAsia="Times New Roman" w:hAnsi="Arial" w:cs="Arial"/>
                <w:b/>
                <w:bCs/>
              </w:rPr>
              <w:t>2.</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14:paraId="4E7F7206" w14:textId="77777777" w:rsidR="00CD0F8E" w:rsidRPr="00154013" w:rsidRDefault="00CD0F8E" w:rsidP="00B90E8B">
            <w:pPr>
              <w:spacing w:after="0"/>
              <w:ind w:firstLine="567"/>
              <w:jc w:val="both"/>
              <w:rPr>
                <w:rFonts w:ascii="Arial" w:eastAsia="Times New Roman" w:hAnsi="Arial" w:cs="Arial"/>
              </w:rPr>
            </w:pPr>
            <w:r w:rsidRPr="00154013">
              <w:rPr>
                <w:rFonts w:ascii="Arial" w:eastAsia="Times New Roman" w:hAnsi="Arial" w:cs="Arial"/>
                <w:b/>
                <w:bCs/>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0A46399B" w14:textId="77777777" w:rsidR="00CD0F8E" w:rsidRPr="00154013" w:rsidRDefault="00CD0F8E" w:rsidP="00B90E8B">
            <w:pPr>
              <w:spacing w:after="0"/>
              <w:ind w:firstLine="567"/>
              <w:jc w:val="both"/>
              <w:rPr>
                <w:rFonts w:ascii="Arial" w:eastAsia="Times New Roman" w:hAnsi="Arial" w:cs="Arial"/>
              </w:rPr>
            </w:pPr>
            <w:r w:rsidRPr="00154013">
              <w:rPr>
                <w:rFonts w:ascii="Arial" w:eastAsia="Times New Roman" w:hAnsi="Arial" w:cs="Arial"/>
                <w:b/>
                <w:bCs/>
              </w:rPr>
              <w:t> </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14:paraId="431CB897" w14:textId="77777777" w:rsidR="00CD0F8E" w:rsidRPr="00154013" w:rsidRDefault="00CD0F8E" w:rsidP="00B90E8B">
            <w:pPr>
              <w:spacing w:after="0"/>
              <w:ind w:firstLine="567"/>
              <w:jc w:val="both"/>
              <w:rPr>
                <w:rFonts w:ascii="Arial" w:eastAsia="Times New Roman" w:hAnsi="Arial" w:cs="Arial"/>
              </w:rPr>
            </w:pPr>
            <w:r w:rsidRPr="00154013">
              <w:rPr>
                <w:rFonts w:ascii="Arial" w:eastAsia="Times New Roman" w:hAnsi="Arial" w:cs="Arial"/>
                <w:b/>
                <w:bCs/>
              </w:rPr>
              <w:t> </w:t>
            </w:r>
          </w:p>
        </w:tc>
      </w:tr>
      <w:tr w:rsidR="00CD0F8E" w:rsidRPr="00154013" w14:paraId="24E5AAD3" w14:textId="77777777" w:rsidTr="009A122E">
        <w:trPr>
          <w:jc w:val="center"/>
        </w:trPr>
        <w:tc>
          <w:tcPr>
            <w:tcW w:w="23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801FDF" w14:textId="77777777" w:rsidR="00CD0F8E" w:rsidRPr="00154013" w:rsidRDefault="00CD0F8E" w:rsidP="00B90E8B">
            <w:pPr>
              <w:spacing w:after="0"/>
              <w:jc w:val="both"/>
              <w:rPr>
                <w:rFonts w:ascii="Arial" w:eastAsia="Times New Roman" w:hAnsi="Arial" w:cs="Arial"/>
              </w:rPr>
            </w:pPr>
            <w:r w:rsidRPr="00154013">
              <w:rPr>
                <w:rFonts w:ascii="Arial" w:eastAsia="Times New Roman" w:hAnsi="Arial" w:cs="Arial"/>
                <w:b/>
                <w:bCs/>
              </w:rPr>
              <w:t>3.</w:t>
            </w:r>
          </w:p>
        </w:tc>
        <w:tc>
          <w:tcPr>
            <w:tcW w:w="883" w:type="dxa"/>
            <w:tcBorders>
              <w:top w:val="nil"/>
              <w:left w:val="nil"/>
              <w:bottom w:val="single" w:sz="8" w:space="0" w:color="auto"/>
              <w:right w:val="single" w:sz="8" w:space="0" w:color="auto"/>
            </w:tcBorders>
            <w:tcMar>
              <w:top w:w="0" w:type="dxa"/>
              <w:left w:w="108" w:type="dxa"/>
              <w:bottom w:w="0" w:type="dxa"/>
              <w:right w:w="108" w:type="dxa"/>
            </w:tcMar>
            <w:hideMark/>
          </w:tcPr>
          <w:p w14:paraId="5C539C88" w14:textId="77777777" w:rsidR="00CD0F8E" w:rsidRPr="00154013" w:rsidRDefault="00CD0F8E" w:rsidP="00B90E8B">
            <w:pPr>
              <w:spacing w:after="0"/>
              <w:ind w:firstLine="567"/>
              <w:jc w:val="both"/>
              <w:rPr>
                <w:rFonts w:ascii="Arial" w:eastAsia="Times New Roman" w:hAnsi="Arial" w:cs="Arial"/>
              </w:rPr>
            </w:pPr>
            <w:r w:rsidRPr="00154013">
              <w:rPr>
                <w:rFonts w:ascii="Arial" w:eastAsia="Times New Roman" w:hAnsi="Arial" w:cs="Arial"/>
                <w:b/>
                <w:bCs/>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0EA8E42D" w14:textId="77777777" w:rsidR="00CD0F8E" w:rsidRPr="00154013" w:rsidRDefault="00CD0F8E" w:rsidP="00B90E8B">
            <w:pPr>
              <w:spacing w:after="0"/>
              <w:ind w:firstLine="567"/>
              <w:jc w:val="both"/>
              <w:rPr>
                <w:rFonts w:ascii="Arial" w:eastAsia="Times New Roman" w:hAnsi="Arial" w:cs="Arial"/>
              </w:rPr>
            </w:pPr>
            <w:r w:rsidRPr="00154013">
              <w:rPr>
                <w:rFonts w:ascii="Arial" w:eastAsia="Times New Roman" w:hAnsi="Arial" w:cs="Arial"/>
                <w:b/>
                <w:bCs/>
              </w:rPr>
              <w:t> </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14:paraId="004652DD" w14:textId="77777777" w:rsidR="00CD0F8E" w:rsidRPr="00154013" w:rsidRDefault="00CD0F8E" w:rsidP="00B90E8B">
            <w:pPr>
              <w:spacing w:after="0"/>
              <w:ind w:firstLine="567"/>
              <w:jc w:val="both"/>
              <w:rPr>
                <w:rFonts w:ascii="Arial" w:eastAsia="Times New Roman" w:hAnsi="Arial" w:cs="Arial"/>
              </w:rPr>
            </w:pPr>
            <w:r w:rsidRPr="00154013">
              <w:rPr>
                <w:rFonts w:ascii="Arial" w:eastAsia="Times New Roman" w:hAnsi="Arial" w:cs="Arial"/>
                <w:b/>
                <w:bCs/>
              </w:rPr>
              <w:t> </w:t>
            </w:r>
          </w:p>
        </w:tc>
      </w:tr>
    </w:tbl>
    <w:p w14:paraId="17C23747" w14:textId="77777777" w:rsidR="00B90E8B" w:rsidRPr="00154013" w:rsidRDefault="00B90E8B" w:rsidP="00B90E8B">
      <w:pPr>
        <w:spacing w:after="0"/>
        <w:ind w:firstLine="567"/>
        <w:jc w:val="both"/>
        <w:rPr>
          <w:rFonts w:ascii="Arial" w:eastAsia="Times New Roman" w:hAnsi="Arial" w:cs="Arial"/>
          <w:b/>
          <w:bCs/>
        </w:rPr>
      </w:pPr>
    </w:p>
    <w:p w14:paraId="10CF5C3D" w14:textId="77777777" w:rsidR="00B90E8B" w:rsidRPr="00154013" w:rsidRDefault="00B90E8B" w:rsidP="00B90E8B">
      <w:pPr>
        <w:spacing w:after="0"/>
        <w:ind w:firstLine="567"/>
        <w:jc w:val="both"/>
        <w:rPr>
          <w:rFonts w:ascii="Arial" w:eastAsia="Times New Roman" w:hAnsi="Arial" w:cs="Arial"/>
          <w:b/>
          <w:bCs/>
        </w:rPr>
      </w:pPr>
    </w:p>
    <w:p w14:paraId="19D71F85" w14:textId="77777777" w:rsidR="00CD0F8E" w:rsidRPr="00154013" w:rsidRDefault="00CD0F8E" w:rsidP="00B90E8B">
      <w:pPr>
        <w:spacing w:after="0"/>
        <w:ind w:firstLine="567"/>
        <w:jc w:val="both"/>
        <w:rPr>
          <w:rFonts w:ascii="Arial" w:eastAsia="Times New Roman" w:hAnsi="Arial" w:cs="Arial"/>
        </w:rPr>
      </w:pPr>
      <w:r w:rsidRPr="00154013">
        <w:rPr>
          <w:rFonts w:ascii="Arial" w:eastAsia="Times New Roman" w:hAnsi="Arial" w:cs="Arial"/>
          <w:b/>
          <w:bCs/>
        </w:rPr>
        <w:t xml:space="preserve">(*) Genel Kurul gündeminde yer alan hususlar tek tek sıralanır. Azlığın ayrı bir karar taslağı varsa bu da vekaleten oy verilmesini teminen ayrıca belirtilir. </w:t>
      </w:r>
    </w:p>
    <w:p w14:paraId="6CE10263" w14:textId="77777777" w:rsidR="00CD0F8E" w:rsidRPr="00154013" w:rsidRDefault="00CD0F8E" w:rsidP="00B90E8B">
      <w:pPr>
        <w:spacing w:after="0"/>
        <w:ind w:firstLine="567"/>
        <w:jc w:val="both"/>
        <w:rPr>
          <w:rFonts w:ascii="Arial" w:eastAsia="Times New Roman" w:hAnsi="Arial" w:cs="Arial"/>
        </w:rPr>
      </w:pPr>
      <w:r w:rsidRPr="00154013">
        <w:rPr>
          <w:rFonts w:ascii="Arial" w:eastAsia="Times New Roman" w:hAnsi="Arial" w:cs="Arial"/>
        </w:rPr>
        <w:t> </w:t>
      </w:r>
    </w:p>
    <w:p w14:paraId="0F257E56" w14:textId="77777777" w:rsidR="00CD0F8E" w:rsidRPr="00154013" w:rsidRDefault="00CD0F8E" w:rsidP="00B90E8B">
      <w:pPr>
        <w:spacing w:after="0"/>
        <w:ind w:firstLine="567"/>
        <w:jc w:val="both"/>
        <w:rPr>
          <w:rFonts w:ascii="Arial" w:eastAsia="Times New Roman" w:hAnsi="Arial" w:cs="Arial"/>
        </w:rPr>
      </w:pPr>
      <w:r w:rsidRPr="00154013">
        <w:rPr>
          <w:rFonts w:ascii="Arial" w:eastAsia="Times New Roman" w:hAnsi="Arial" w:cs="Arial"/>
          <w:b/>
          <w:bCs/>
        </w:rPr>
        <w:t>2. Genel Kurul toplantısında ortaya çıkabilecek diğer konulara ve özellikle azlık haklarının kullanılmasına ilişkin özel talimat:</w:t>
      </w:r>
    </w:p>
    <w:p w14:paraId="2C6C7226" w14:textId="77777777" w:rsidR="00CD0F8E" w:rsidRPr="00154013" w:rsidRDefault="00CD0F8E" w:rsidP="00B90E8B">
      <w:pPr>
        <w:spacing w:after="0"/>
        <w:ind w:firstLine="567"/>
        <w:jc w:val="both"/>
        <w:rPr>
          <w:rFonts w:ascii="Arial" w:eastAsia="Times New Roman" w:hAnsi="Arial" w:cs="Arial"/>
        </w:rPr>
      </w:pPr>
      <w:r w:rsidRPr="00154013">
        <w:rPr>
          <w:rFonts w:ascii="Arial" w:eastAsia="Times New Roman" w:hAnsi="Arial" w:cs="Arial"/>
        </w:rPr>
        <w:t>a) Vekil kendi görüşü doğrultusunda oy kullanmaya yetkilidir.</w:t>
      </w:r>
    </w:p>
    <w:p w14:paraId="5763EB87" w14:textId="77777777" w:rsidR="00CD0F8E" w:rsidRPr="00154013" w:rsidRDefault="00CD0F8E" w:rsidP="00B90E8B">
      <w:pPr>
        <w:spacing w:after="0"/>
        <w:ind w:firstLine="567"/>
        <w:jc w:val="both"/>
        <w:rPr>
          <w:rFonts w:ascii="Arial" w:eastAsia="Times New Roman" w:hAnsi="Arial" w:cs="Arial"/>
        </w:rPr>
      </w:pPr>
      <w:r w:rsidRPr="00154013">
        <w:rPr>
          <w:rFonts w:ascii="Arial" w:eastAsia="Times New Roman" w:hAnsi="Arial" w:cs="Arial"/>
        </w:rPr>
        <w:t>b) Vekil bu konularda temsile yetkili değildir.</w:t>
      </w:r>
    </w:p>
    <w:p w14:paraId="2F4F7E13" w14:textId="77777777" w:rsidR="00CD0F8E" w:rsidRPr="00154013" w:rsidRDefault="00CD0F8E" w:rsidP="00B90E8B">
      <w:pPr>
        <w:spacing w:after="0"/>
        <w:ind w:firstLine="567"/>
        <w:jc w:val="both"/>
        <w:rPr>
          <w:rFonts w:ascii="Arial" w:eastAsia="Times New Roman" w:hAnsi="Arial" w:cs="Arial"/>
        </w:rPr>
      </w:pPr>
      <w:r w:rsidRPr="00154013">
        <w:rPr>
          <w:rFonts w:ascii="Arial" w:eastAsia="Times New Roman" w:hAnsi="Arial" w:cs="Arial"/>
        </w:rPr>
        <w:t xml:space="preserve">c) Vekil aşağıdaki özel talimatlar doğrultusunda oy kullanmaya yetkilidir. </w:t>
      </w:r>
    </w:p>
    <w:p w14:paraId="64046A10" w14:textId="77777777" w:rsidR="00B90E8B" w:rsidRPr="00154013" w:rsidRDefault="00B90E8B" w:rsidP="003118C1">
      <w:pPr>
        <w:spacing w:after="0"/>
        <w:jc w:val="both"/>
        <w:rPr>
          <w:rFonts w:ascii="Arial" w:eastAsia="Times New Roman" w:hAnsi="Arial" w:cs="Arial"/>
        </w:rPr>
      </w:pPr>
    </w:p>
    <w:p w14:paraId="1865DFDA" w14:textId="77777777" w:rsidR="00B90E8B" w:rsidRPr="00154013" w:rsidRDefault="00B90E8B" w:rsidP="00B90E8B">
      <w:pPr>
        <w:spacing w:after="0"/>
        <w:ind w:firstLine="567"/>
        <w:jc w:val="both"/>
        <w:rPr>
          <w:rFonts w:ascii="Arial" w:eastAsia="Times New Roman" w:hAnsi="Arial" w:cs="Arial"/>
        </w:rPr>
      </w:pPr>
    </w:p>
    <w:p w14:paraId="17A46530" w14:textId="77777777" w:rsidR="00CD0F8E" w:rsidRPr="00154013" w:rsidRDefault="00CD0F8E" w:rsidP="00B90E8B">
      <w:pPr>
        <w:spacing w:after="0"/>
        <w:ind w:firstLine="567"/>
        <w:jc w:val="both"/>
        <w:rPr>
          <w:rFonts w:ascii="Arial" w:eastAsia="Times New Roman" w:hAnsi="Arial" w:cs="Arial"/>
        </w:rPr>
      </w:pPr>
      <w:r w:rsidRPr="00154013">
        <w:rPr>
          <w:rFonts w:ascii="Arial" w:eastAsia="Times New Roman" w:hAnsi="Arial" w:cs="Arial"/>
          <w:b/>
          <w:bCs/>
        </w:rPr>
        <w:t>ÖZEL TALİMATLAR;</w:t>
      </w:r>
      <w:r w:rsidRPr="00154013">
        <w:rPr>
          <w:rFonts w:ascii="Arial" w:eastAsia="Times New Roman" w:hAnsi="Arial" w:cs="Arial"/>
        </w:rPr>
        <w:t xml:space="preserve"> Varsa pay sahibi tarafından vekile verilecek özel talimatlar burada belirtilir.</w:t>
      </w:r>
    </w:p>
    <w:p w14:paraId="2344938A" w14:textId="77777777" w:rsidR="003118C1" w:rsidRPr="00154013" w:rsidRDefault="003118C1" w:rsidP="00B90E8B">
      <w:pPr>
        <w:spacing w:after="0"/>
        <w:ind w:firstLine="567"/>
        <w:jc w:val="both"/>
        <w:rPr>
          <w:rFonts w:ascii="Arial" w:eastAsia="Times New Roman" w:hAnsi="Arial" w:cs="Arial"/>
        </w:rPr>
      </w:pPr>
    </w:p>
    <w:p w14:paraId="18CAA474" w14:textId="77777777" w:rsidR="00CD0F8E" w:rsidRPr="00154013" w:rsidRDefault="00CD0F8E" w:rsidP="00B90E8B">
      <w:pPr>
        <w:spacing w:after="0"/>
        <w:ind w:firstLine="567"/>
        <w:jc w:val="both"/>
        <w:rPr>
          <w:rFonts w:ascii="Arial" w:eastAsia="Times New Roman" w:hAnsi="Arial" w:cs="Arial"/>
          <w:b/>
          <w:bCs/>
        </w:rPr>
      </w:pPr>
      <w:r w:rsidRPr="00154013">
        <w:rPr>
          <w:rFonts w:ascii="Arial" w:eastAsia="Times New Roman" w:hAnsi="Arial" w:cs="Arial"/>
          <w:b/>
          <w:bCs/>
        </w:rPr>
        <w:t xml:space="preserve">B) Pay sahibi aşağıdaki seçeneklerden birini seçerek vekilin temsil etmesini istediği payları belirtir. </w:t>
      </w:r>
    </w:p>
    <w:p w14:paraId="713BBD93" w14:textId="77777777" w:rsidR="00B90E8B" w:rsidRPr="00154013" w:rsidRDefault="00B90E8B" w:rsidP="00B90E8B">
      <w:pPr>
        <w:spacing w:after="0"/>
        <w:ind w:firstLine="567"/>
        <w:jc w:val="both"/>
        <w:rPr>
          <w:rFonts w:ascii="Arial" w:eastAsia="Times New Roman" w:hAnsi="Arial" w:cs="Arial"/>
        </w:rPr>
      </w:pPr>
    </w:p>
    <w:p w14:paraId="3113AA97" w14:textId="77777777" w:rsidR="00CD0F8E" w:rsidRPr="00154013" w:rsidRDefault="00CD0F8E" w:rsidP="00B90E8B">
      <w:pPr>
        <w:spacing w:after="0"/>
        <w:ind w:firstLine="567"/>
        <w:jc w:val="both"/>
        <w:rPr>
          <w:rFonts w:ascii="Arial" w:eastAsia="Times New Roman" w:hAnsi="Arial" w:cs="Arial"/>
          <w:b/>
          <w:bCs/>
        </w:rPr>
      </w:pPr>
      <w:r w:rsidRPr="00154013">
        <w:rPr>
          <w:rFonts w:ascii="Arial" w:eastAsia="Times New Roman" w:hAnsi="Arial" w:cs="Arial"/>
          <w:b/>
          <w:bCs/>
        </w:rPr>
        <w:t xml:space="preserve">1. Aşağıda detayı belirtilen paylarımın vekil tarafından temsilini onaylıyorum. </w:t>
      </w:r>
    </w:p>
    <w:p w14:paraId="752395EE" w14:textId="77777777" w:rsidR="00B90E8B" w:rsidRPr="00154013" w:rsidRDefault="00B90E8B" w:rsidP="00B90E8B">
      <w:pPr>
        <w:spacing w:after="0"/>
        <w:ind w:firstLine="567"/>
        <w:jc w:val="both"/>
        <w:rPr>
          <w:rFonts w:ascii="Arial" w:eastAsia="Times New Roman" w:hAnsi="Arial" w:cs="Arial"/>
        </w:rPr>
      </w:pPr>
    </w:p>
    <w:p w14:paraId="5A844263" w14:textId="77777777" w:rsidR="00CD0F8E" w:rsidRPr="00154013" w:rsidRDefault="00CD0F8E" w:rsidP="00B90E8B">
      <w:pPr>
        <w:spacing w:after="0"/>
        <w:ind w:firstLine="567"/>
        <w:jc w:val="both"/>
        <w:rPr>
          <w:rFonts w:ascii="Arial" w:eastAsia="Times New Roman" w:hAnsi="Arial" w:cs="Arial"/>
        </w:rPr>
      </w:pPr>
      <w:r w:rsidRPr="00154013">
        <w:rPr>
          <w:rFonts w:ascii="Arial" w:eastAsia="Times New Roman" w:hAnsi="Arial" w:cs="Arial"/>
        </w:rPr>
        <w:t>a) Tertip ve serisi:*</w:t>
      </w:r>
    </w:p>
    <w:p w14:paraId="1EF3C082" w14:textId="77777777" w:rsidR="00CD0F8E" w:rsidRPr="00154013" w:rsidRDefault="00CD0F8E" w:rsidP="00B90E8B">
      <w:pPr>
        <w:spacing w:after="0"/>
        <w:ind w:firstLine="567"/>
        <w:jc w:val="both"/>
        <w:rPr>
          <w:rFonts w:ascii="Arial" w:eastAsia="Times New Roman" w:hAnsi="Arial" w:cs="Arial"/>
        </w:rPr>
      </w:pPr>
      <w:r w:rsidRPr="00154013">
        <w:rPr>
          <w:rFonts w:ascii="Arial" w:eastAsia="Times New Roman" w:hAnsi="Arial" w:cs="Arial"/>
        </w:rPr>
        <w:t>b) Numarası/Grubu:**</w:t>
      </w:r>
    </w:p>
    <w:p w14:paraId="082D0E53" w14:textId="77777777" w:rsidR="00CD0F8E" w:rsidRPr="00154013" w:rsidRDefault="00CD0F8E" w:rsidP="00B90E8B">
      <w:pPr>
        <w:spacing w:after="0"/>
        <w:ind w:firstLine="567"/>
        <w:jc w:val="both"/>
        <w:rPr>
          <w:rFonts w:ascii="Arial" w:eastAsia="Times New Roman" w:hAnsi="Arial" w:cs="Arial"/>
        </w:rPr>
      </w:pPr>
      <w:r w:rsidRPr="00154013">
        <w:rPr>
          <w:rFonts w:ascii="Arial" w:eastAsia="Times New Roman" w:hAnsi="Arial" w:cs="Arial"/>
        </w:rPr>
        <w:t>c) Adet-Nominal değeri:</w:t>
      </w:r>
    </w:p>
    <w:p w14:paraId="438B4A7D" w14:textId="77777777" w:rsidR="00CD0F8E" w:rsidRPr="00154013" w:rsidRDefault="00CD0F8E" w:rsidP="00B90E8B">
      <w:pPr>
        <w:spacing w:after="0"/>
        <w:ind w:firstLine="567"/>
        <w:jc w:val="both"/>
        <w:rPr>
          <w:rFonts w:ascii="Arial" w:eastAsia="Times New Roman" w:hAnsi="Arial" w:cs="Arial"/>
        </w:rPr>
      </w:pPr>
      <w:r w:rsidRPr="00154013">
        <w:rPr>
          <w:rFonts w:ascii="Arial" w:eastAsia="Times New Roman" w:hAnsi="Arial" w:cs="Arial"/>
        </w:rPr>
        <w:t>ç) Oyda imtiyazı olup olmadığı:</w:t>
      </w:r>
    </w:p>
    <w:p w14:paraId="51B56A10" w14:textId="77777777" w:rsidR="00CD0F8E" w:rsidRPr="00154013" w:rsidRDefault="00CD0F8E" w:rsidP="00B90E8B">
      <w:pPr>
        <w:spacing w:after="0"/>
        <w:ind w:firstLine="567"/>
        <w:jc w:val="both"/>
        <w:rPr>
          <w:rFonts w:ascii="Arial" w:eastAsia="Times New Roman" w:hAnsi="Arial" w:cs="Arial"/>
        </w:rPr>
      </w:pPr>
      <w:r w:rsidRPr="00154013">
        <w:rPr>
          <w:rFonts w:ascii="Arial" w:eastAsia="Times New Roman" w:hAnsi="Arial" w:cs="Arial"/>
        </w:rPr>
        <w:t>d) Hamiline-Nama yazılı olduğu:*</w:t>
      </w:r>
    </w:p>
    <w:p w14:paraId="37B2BAAF" w14:textId="77777777" w:rsidR="00CD0F8E" w:rsidRPr="00154013" w:rsidRDefault="00CD0F8E" w:rsidP="00B90E8B">
      <w:pPr>
        <w:spacing w:after="0"/>
        <w:ind w:firstLine="567"/>
        <w:jc w:val="both"/>
        <w:rPr>
          <w:rFonts w:ascii="Arial" w:eastAsia="Times New Roman" w:hAnsi="Arial" w:cs="Arial"/>
        </w:rPr>
      </w:pPr>
      <w:r w:rsidRPr="00154013">
        <w:rPr>
          <w:rFonts w:ascii="Arial" w:eastAsia="Times New Roman" w:hAnsi="Arial" w:cs="Arial"/>
        </w:rPr>
        <w:t>e) Pay sahibinin sahip olduğu toplam paylara/oy haklarına oranı:</w:t>
      </w:r>
    </w:p>
    <w:p w14:paraId="17496139" w14:textId="77777777" w:rsidR="00B90E8B" w:rsidRPr="00154013" w:rsidRDefault="00B90E8B" w:rsidP="00B90E8B">
      <w:pPr>
        <w:spacing w:after="0"/>
        <w:ind w:firstLine="567"/>
        <w:jc w:val="both"/>
        <w:rPr>
          <w:rFonts w:ascii="Arial" w:eastAsia="Times New Roman" w:hAnsi="Arial" w:cs="Arial"/>
        </w:rPr>
      </w:pPr>
    </w:p>
    <w:p w14:paraId="5EB0A15E" w14:textId="77777777" w:rsidR="00CD0F8E" w:rsidRPr="00154013" w:rsidRDefault="00CD0F8E" w:rsidP="00B90E8B">
      <w:pPr>
        <w:spacing w:after="0"/>
        <w:ind w:firstLine="567"/>
        <w:jc w:val="both"/>
        <w:rPr>
          <w:rFonts w:ascii="Arial" w:eastAsia="Times New Roman" w:hAnsi="Arial" w:cs="Arial"/>
        </w:rPr>
      </w:pPr>
      <w:r w:rsidRPr="00154013">
        <w:rPr>
          <w:rFonts w:ascii="Arial" w:eastAsia="Times New Roman" w:hAnsi="Arial" w:cs="Arial"/>
        </w:rPr>
        <w:t>*Kayden İzlenen izlenen paylar için bu bilgiler talep edilmemektedir.</w:t>
      </w:r>
    </w:p>
    <w:p w14:paraId="392B6C2A" w14:textId="77777777" w:rsidR="00CD0F8E" w:rsidRPr="00154013" w:rsidRDefault="00CD0F8E" w:rsidP="00B90E8B">
      <w:pPr>
        <w:spacing w:after="0"/>
        <w:ind w:firstLine="567"/>
        <w:jc w:val="both"/>
        <w:rPr>
          <w:rFonts w:ascii="Arial" w:eastAsia="Times New Roman" w:hAnsi="Arial" w:cs="Arial"/>
        </w:rPr>
      </w:pPr>
      <w:r w:rsidRPr="00154013">
        <w:rPr>
          <w:rFonts w:ascii="Arial" w:eastAsia="Times New Roman" w:hAnsi="Arial" w:cs="Arial"/>
        </w:rPr>
        <w:t>**Kayden izlenen paylar için numara yerine varsa gruba ilişkin bilgiye yer verilecektir.</w:t>
      </w:r>
    </w:p>
    <w:p w14:paraId="51E15901" w14:textId="77777777" w:rsidR="00CD0F8E" w:rsidRPr="00154013" w:rsidRDefault="00CD0F8E" w:rsidP="00B90E8B">
      <w:pPr>
        <w:spacing w:after="0"/>
        <w:ind w:firstLine="567"/>
        <w:jc w:val="both"/>
        <w:rPr>
          <w:rFonts w:ascii="Arial" w:eastAsia="Times New Roman" w:hAnsi="Arial" w:cs="Arial"/>
        </w:rPr>
      </w:pPr>
      <w:r w:rsidRPr="00154013">
        <w:rPr>
          <w:rFonts w:ascii="Arial" w:eastAsia="Times New Roman" w:hAnsi="Arial" w:cs="Arial"/>
        </w:rPr>
        <w:t> </w:t>
      </w:r>
    </w:p>
    <w:p w14:paraId="4D205BB8" w14:textId="77777777" w:rsidR="00CD0F8E" w:rsidRPr="00154013" w:rsidRDefault="00CD0F8E" w:rsidP="00B90E8B">
      <w:pPr>
        <w:spacing w:after="0"/>
        <w:ind w:firstLine="567"/>
        <w:jc w:val="both"/>
        <w:rPr>
          <w:rFonts w:ascii="Arial" w:eastAsia="Times New Roman" w:hAnsi="Arial" w:cs="Arial"/>
        </w:rPr>
      </w:pPr>
      <w:r w:rsidRPr="00154013">
        <w:rPr>
          <w:rFonts w:ascii="Arial" w:eastAsia="Times New Roman" w:hAnsi="Arial" w:cs="Arial"/>
        </w:rPr>
        <w:t xml:space="preserve">2. Genel kurul gününden bir gün önce MKK tarafından hazırlanan genel kurula katılabilecek pay sahiplerine ilişkin listede yer alan paylarımın tümünün vekil tarafından temsilini onaylıyorum. </w:t>
      </w:r>
    </w:p>
    <w:p w14:paraId="6D6B924F" w14:textId="77777777" w:rsidR="00CD0F8E" w:rsidRPr="00154013" w:rsidRDefault="00CD0F8E" w:rsidP="00B90E8B">
      <w:pPr>
        <w:spacing w:after="0"/>
        <w:ind w:firstLine="567"/>
        <w:jc w:val="both"/>
        <w:rPr>
          <w:rFonts w:ascii="Arial" w:eastAsia="Times New Roman" w:hAnsi="Arial" w:cs="Arial"/>
        </w:rPr>
      </w:pPr>
      <w:r w:rsidRPr="00154013">
        <w:rPr>
          <w:rFonts w:ascii="Arial" w:eastAsia="Times New Roman" w:hAnsi="Arial" w:cs="Arial"/>
        </w:rPr>
        <w:t> </w:t>
      </w:r>
    </w:p>
    <w:p w14:paraId="52D8D330" w14:textId="77777777" w:rsidR="00CD0F8E" w:rsidRPr="00154013" w:rsidRDefault="00CD0F8E" w:rsidP="00B90E8B">
      <w:pPr>
        <w:spacing w:after="0"/>
        <w:ind w:firstLine="567"/>
        <w:jc w:val="both"/>
        <w:rPr>
          <w:rFonts w:ascii="Arial" w:eastAsia="Times New Roman" w:hAnsi="Arial" w:cs="Arial"/>
        </w:rPr>
      </w:pPr>
      <w:r w:rsidRPr="00154013">
        <w:rPr>
          <w:rFonts w:ascii="Arial" w:eastAsia="Times New Roman" w:hAnsi="Arial" w:cs="Arial"/>
          <w:b/>
          <w:bCs/>
        </w:rPr>
        <w:t>PAY SAHİBİNİN ADI SOYADI veya ÜNVANI(*)</w:t>
      </w:r>
    </w:p>
    <w:p w14:paraId="632AC741" w14:textId="77777777" w:rsidR="00CD0F8E" w:rsidRPr="00154013" w:rsidRDefault="00CD0F8E" w:rsidP="00B90E8B">
      <w:pPr>
        <w:spacing w:after="0"/>
        <w:ind w:firstLine="567"/>
        <w:jc w:val="both"/>
        <w:rPr>
          <w:rFonts w:ascii="Arial" w:eastAsia="Times New Roman" w:hAnsi="Arial" w:cs="Arial"/>
        </w:rPr>
      </w:pPr>
      <w:r w:rsidRPr="00154013">
        <w:rPr>
          <w:rFonts w:ascii="Arial" w:eastAsia="Times New Roman" w:hAnsi="Arial" w:cs="Arial"/>
        </w:rPr>
        <w:t>TC Kimlik No/Vergi No, Ticaret Sicili  ve Numarası ile MERSİS numarası:</w:t>
      </w:r>
    </w:p>
    <w:p w14:paraId="7B2AFB40" w14:textId="77777777" w:rsidR="00CD0F8E" w:rsidRPr="00154013" w:rsidRDefault="00CD0F8E" w:rsidP="00B90E8B">
      <w:pPr>
        <w:spacing w:after="0"/>
        <w:ind w:firstLine="567"/>
        <w:jc w:val="both"/>
        <w:rPr>
          <w:rFonts w:ascii="Arial" w:eastAsia="Times New Roman" w:hAnsi="Arial" w:cs="Arial"/>
        </w:rPr>
      </w:pPr>
      <w:r w:rsidRPr="00154013">
        <w:rPr>
          <w:rFonts w:ascii="Arial" w:eastAsia="Times New Roman" w:hAnsi="Arial" w:cs="Arial"/>
        </w:rPr>
        <w:t>Adresi:</w:t>
      </w:r>
    </w:p>
    <w:p w14:paraId="3AF5C302" w14:textId="77777777" w:rsidR="00CD0F8E" w:rsidRPr="00154013" w:rsidRDefault="00CD0F8E" w:rsidP="00B90E8B">
      <w:pPr>
        <w:spacing w:after="0"/>
        <w:ind w:firstLine="567"/>
        <w:jc w:val="both"/>
        <w:rPr>
          <w:rFonts w:ascii="Arial" w:eastAsia="Times New Roman" w:hAnsi="Arial" w:cs="Arial"/>
        </w:rPr>
      </w:pPr>
      <w:r w:rsidRPr="00154013">
        <w:rPr>
          <w:rFonts w:ascii="Arial" w:eastAsia="Times New Roman" w:hAnsi="Arial" w:cs="Arial"/>
        </w:rPr>
        <w:t>(*)Yabancı uyruklu pay sahipleri için anılan bilgilerin varsa muadillerinin sunulması zorunludur. </w:t>
      </w:r>
    </w:p>
    <w:p w14:paraId="0146E7D7" w14:textId="77777777" w:rsidR="00CD0F8E" w:rsidRPr="00154013" w:rsidRDefault="00CD0F8E" w:rsidP="00B90E8B">
      <w:pPr>
        <w:spacing w:after="0"/>
        <w:ind w:firstLine="567"/>
        <w:jc w:val="both"/>
        <w:rPr>
          <w:rFonts w:ascii="Arial" w:eastAsia="Times New Roman" w:hAnsi="Arial" w:cs="Arial"/>
        </w:rPr>
      </w:pPr>
    </w:p>
    <w:p w14:paraId="03400917" w14:textId="77777777" w:rsidR="00B90E8B" w:rsidRPr="00154013" w:rsidRDefault="00B90E8B" w:rsidP="00B90E8B">
      <w:pPr>
        <w:spacing w:after="0"/>
        <w:ind w:firstLine="708"/>
        <w:jc w:val="both"/>
        <w:rPr>
          <w:rFonts w:ascii="Arial" w:eastAsia="Times New Roman" w:hAnsi="Arial" w:cs="Arial"/>
        </w:rPr>
      </w:pPr>
    </w:p>
    <w:p w14:paraId="1838DADB" w14:textId="77777777" w:rsidR="00CD0F8E" w:rsidRPr="00154013" w:rsidRDefault="00CD0F8E" w:rsidP="00B90E8B">
      <w:pPr>
        <w:spacing w:after="0"/>
        <w:ind w:firstLine="708"/>
        <w:jc w:val="both"/>
        <w:rPr>
          <w:rFonts w:ascii="Arial" w:eastAsia="Times New Roman" w:hAnsi="Arial" w:cs="Arial"/>
          <w:b/>
        </w:rPr>
      </w:pPr>
      <w:r w:rsidRPr="00154013">
        <w:rPr>
          <w:rFonts w:ascii="Arial" w:eastAsia="Times New Roman" w:hAnsi="Arial" w:cs="Arial"/>
          <w:b/>
        </w:rPr>
        <w:t>İMZASI</w:t>
      </w:r>
    </w:p>
    <w:p w14:paraId="5830BC6E" w14:textId="77777777" w:rsidR="00CD0F8E" w:rsidRPr="00154013" w:rsidRDefault="00CD0F8E" w:rsidP="00B90E8B">
      <w:pPr>
        <w:spacing w:after="0"/>
        <w:ind w:firstLine="567"/>
        <w:jc w:val="both"/>
        <w:rPr>
          <w:rFonts w:ascii="Arial" w:hAnsi="Arial" w:cs="Arial"/>
          <w:b/>
        </w:rPr>
      </w:pPr>
      <w:r w:rsidRPr="00154013">
        <w:rPr>
          <w:rFonts w:ascii="Arial" w:eastAsia="Times New Roman" w:hAnsi="Arial" w:cs="Arial"/>
          <w:b/>
          <w:color w:val="C00000"/>
        </w:rPr>
        <w:t> </w:t>
      </w:r>
    </w:p>
    <w:p w14:paraId="5BF25E36" w14:textId="77777777" w:rsidR="00CD0F8E" w:rsidRPr="00154013" w:rsidRDefault="00CD0F8E" w:rsidP="00B90E8B">
      <w:pPr>
        <w:spacing w:after="0"/>
        <w:rPr>
          <w:rFonts w:ascii="Arial" w:hAnsi="Arial" w:cs="Arial"/>
        </w:rPr>
      </w:pPr>
    </w:p>
    <w:p w14:paraId="1772CFB3" w14:textId="77777777" w:rsidR="001040AE" w:rsidRPr="00154013" w:rsidRDefault="001040AE" w:rsidP="00B90E8B">
      <w:pPr>
        <w:spacing w:after="0"/>
        <w:rPr>
          <w:rFonts w:ascii="Arial" w:hAnsi="Arial" w:cs="Arial"/>
        </w:rPr>
      </w:pPr>
    </w:p>
    <w:p w14:paraId="2A96C75E" w14:textId="77777777" w:rsidR="001040AE" w:rsidRPr="00154013" w:rsidRDefault="001040AE" w:rsidP="00B90E8B">
      <w:pPr>
        <w:spacing w:after="0"/>
        <w:rPr>
          <w:rFonts w:ascii="Arial" w:hAnsi="Arial" w:cs="Arial"/>
        </w:rPr>
      </w:pPr>
    </w:p>
    <w:p w14:paraId="756B239B" w14:textId="77777777" w:rsidR="001040AE" w:rsidRPr="00154013" w:rsidRDefault="001040AE" w:rsidP="00B90E8B">
      <w:pPr>
        <w:spacing w:after="0"/>
        <w:rPr>
          <w:rFonts w:ascii="Arial" w:hAnsi="Arial" w:cs="Arial"/>
        </w:rPr>
      </w:pPr>
    </w:p>
    <w:p w14:paraId="2A41F5EF" w14:textId="77777777" w:rsidR="001040AE" w:rsidRPr="00154013" w:rsidRDefault="001040AE" w:rsidP="00B90E8B">
      <w:pPr>
        <w:spacing w:after="0"/>
        <w:rPr>
          <w:rFonts w:ascii="Arial" w:hAnsi="Arial" w:cs="Arial"/>
        </w:rPr>
      </w:pPr>
    </w:p>
    <w:p w14:paraId="3F8498C8" w14:textId="77777777" w:rsidR="001040AE" w:rsidRPr="00154013" w:rsidRDefault="001040AE" w:rsidP="00B90E8B">
      <w:pPr>
        <w:spacing w:after="0"/>
        <w:rPr>
          <w:rFonts w:ascii="Arial" w:hAnsi="Arial" w:cs="Arial"/>
        </w:rPr>
      </w:pPr>
    </w:p>
    <w:p w14:paraId="5CE60B05" w14:textId="77777777" w:rsidR="001040AE" w:rsidRPr="00154013" w:rsidRDefault="001040AE" w:rsidP="00B90E8B">
      <w:pPr>
        <w:spacing w:after="0"/>
        <w:rPr>
          <w:rFonts w:ascii="Arial" w:hAnsi="Arial" w:cs="Arial"/>
        </w:rPr>
      </w:pPr>
    </w:p>
    <w:p w14:paraId="00419AE8" w14:textId="77777777" w:rsidR="001040AE" w:rsidRPr="00154013" w:rsidRDefault="001040AE" w:rsidP="00B90E8B">
      <w:pPr>
        <w:spacing w:after="0"/>
        <w:rPr>
          <w:rFonts w:ascii="Arial" w:hAnsi="Arial" w:cs="Arial"/>
        </w:rPr>
      </w:pPr>
    </w:p>
    <w:p w14:paraId="6FE072D2" w14:textId="77777777" w:rsidR="001040AE" w:rsidRPr="00154013" w:rsidRDefault="001040AE" w:rsidP="00B90E8B">
      <w:pPr>
        <w:spacing w:after="0"/>
        <w:rPr>
          <w:rFonts w:ascii="Arial" w:hAnsi="Arial" w:cs="Arial"/>
        </w:rPr>
      </w:pPr>
    </w:p>
    <w:p w14:paraId="10A1D981" w14:textId="77777777" w:rsidR="001040AE" w:rsidRPr="00154013" w:rsidRDefault="001040AE" w:rsidP="00B90E8B">
      <w:pPr>
        <w:spacing w:after="0"/>
        <w:rPr>
          <w:rFonts w:ascii="Arial" w:hAnsi="Arial" w:cs="Arial"/>
        </w:rPr>
      </w:pPr>
    </w:p>
    <w:p w14:paraId="2C21EB6D" w14:textId="77777777" w:rsidR="001040AE" w:rsidRPr="00154013" w:rsidRDefault="001040AE" w:rsidP="00B90E8B">
      <w:pPr>
        <w:spacing w:after="0"/>
        <w:rPr>
          <w:rFonts w:ascii="Arial" w:hAnsi="Arial" w:cs="Arial"/>
        </w:rPr>
      </w:pPr>
    </w:p>
    <w:p w14:paraId="18DCE8E8" w14:textId="77777777" w:rsidR="003118C1" w:rsidRPr="00B719EE" w:rsidRDefault="003118C1" w:rsidP="00D34494">
      <w:pPr>
        <w:spacing w:after="0" w:line="240" w:lineRule="auto"/>
        <w:rPr>
          <w:rFonts w:ascii="Arial" w:hAnsi="Arial" w:cs="Arial"/>
          <w:sz w:val="20"/>
          <w:szCs w:val="20"/>
        </w:rPr>
      </w:pPr>
    </w:p>
    <w:p w14:paraId="26082C16" w14:textId="3AD4D24E" w:rsidR="001040AE" w:rsidRPr="00B719EE" w:rsidRDefault="00D34494" w:rsidP="00D34494">
      <w:pPr>
        <w:spacing w:after="0" w:line="240" w:lineRule="auto"/>
        <w:rPr>
          <w:rFonts w:ascii="Arial" w:hAnsi="Arial" w:cs="Arial"/>
          <w:b/>
          <w:sz w:val="20"/>
          <w:szCs w:val="20"/>
        </w:rPr>
      </w:pPr>
      <w:r w:rsidRPr="00B719EE">
        <w:rPr>
          <w:rFonts w:ascii="Arial" w:hAnsi="Arial" w:cs="Arial"/>
          <w:b/>
          <w:sz w:val="20"/>
          <w:szCs w:val="20"/>
        </w:rPr>
        <w:t xml:space="preserve">EK/2 YÖNETİM KURULU ÜYE ADAYLARININ ÖZGEÇMİŞLERİ VE BAĞIMSIZ ÜYE ADAYLARININ BAĞIMSIZLIK BEYANLARI </w:t>
      </w:r>
    </w:p>
    <w:p w14:paraId="7B5F5566" w14:textId="77777777" w:rsidR="00D34494" w:rsidRPr="00B719EE" w:rsidRDefault="00D34494" w:rsidP="00D34494">
      <w:pPr>
        <w:spacing w:after="0" w:line="240" w:lineRule="auto"/>
        <w:rPr>
          <w:rFonts w:ascii="Arial" w:hAnsi="Arial" w:cs="Arial"/>
          <w:sz w:val="20"/>
          <w:szCs w:val="20"/>
        </w:rPr>
      </w:pPr>
    </w:p>
    <w:p w14:paraId="0BB4D7FD" w14:textId="6B8CEE7E" w:rsidR="00014331" w:rsidRPr="00B719EE" w:rsidRDefault="00014331" w:rsidP="00A93B99">
      <w:pPr>
        <w:jc w:val="both"/>
        <w:rPr>
          <w:rFonts w:ascii="Arial" w:hAnsi="Arial" w:cs="Arial"/>
          <w:b/>
          <w:sz w:val="20"/>
          <w:szCs w:val="20"/>
        </w:rPr>
      </w:pPr>
      <w:r w:rsidRPr="00B719EE">
        <w:rPr>
          <w:rFonts w:ascii="Arial" w:hAnsi="Arial" w:cs="Arial"/>
          <w:b/>
          <w:sz w:val="20"/>
          <w:szCs w:val="20"/>
        </w:rPr>
        <w:t>1. FİKRET ORMAN</w:t>
      </w:r>
      <w:r w:rsidRPr="00B719EE">
        <w:rPr>
          <w:rFonts w:ascii="Arial" w:hAnsi="Arial" w:cs="Arial"/>
          <w:b/>
          <w:sz w:val="20"/>
          <w:szCs w:val="20"/>
        </w:rPr>
        <w:tab/>
        <w:t>(Yönetim Kurulu Üye Adayı)</w:t>
      </w:r>
    </w:p>
    <w:p w14:paraId="33CEC520" w14:textId="250D9B59" w:rsidR="00014331" w:rsidRPr="00B719EE" w:rsidRDefault="00014331" w:rsidP="00A93B99">
      <w:pPr>
        <w:jc w:val="both"/>
        <w:rPr>
          <w:rFonts w:ascii="Arial" w:hAnsi="Arial" w:cs="Arial"/>
          <w:sz w:val="20"/>
          <w:szCs w:val="20"/>
        </w:rPr>
      </w:pPr>
      <w:r w:rsidRPr="00B719EE">
        <w:rPr>
          <w:rFonts w:ascii="Arial" w:hAnsi="Arial" w:cs="Arial"/>
          <w:sz w:val="20"/>
          <w:szCs w:val="20"/>
        </w:rPr>
        <w:t xml:space="preserve">1967 yılında İstanbul'da doğdu. Orta öğrenimini Işık Lisesi'nde, Yüksek Öğrenimini Yıldız Üniversitesi ve ABD Florida Üniversitesi'nde tamamlamıştır. </w:t>
      </w:r>
      <w:r w:rsidR="00A00BDF" w:rsidRPr="00B719EE">
        <w:rPr>
          <w:rFonts w:ascii="Arial" w:hAnsi="Arial" w:cs="Arial"/>
          <w:sz w:val="20"/>
          <w:szCs w:val="20"/>
        </w:rPr>
        <w:t xml:space="preserve">Beşiktaş Jimnastik Kulubü Derneği Yönetim Kurulu Başkanıdır. </w:t>
      </w:r>
      <w:r w:rsidRPr="00B719EE">
        <w:rPr>
          <w:rFonts w:ascii="Arial" w:hAnsi="Arial" w:cs="Arial"/>
          <w:sz w:val="20"/>
          <w:szCs w:val="20"/>
        </w:rPr>
        <w:t>Sanayi, Turizm ve İnşaat sektörlerinde Yönetim Kurulu Başkanlıkları ve Üyelikleri bulunmaktadır.</w:t>
      </w:r>
      <w:r w:rsidR="00A00BDF" w:rsidRPr="00B719EE">
        <w:rPr>
          <w:rFonts w:ascii="Arial" w:hAnsi="Arial" w:cs="Arial"/>
          <w:sz w:val="20"/>
          <w:szCs w:val="20"/>
        </w:rPr>
        <w:t xml:space="preserve"> </w:t>
      </w:r>
      <w:r w:rsidRPr="00B719EE">
        <w:rPr>
          <w:rFonts w:ascii="Arial" w:hAnsi="Arial" w:cs="Arial"/>
          <w:sz w:val="20"/>
          <w:szCs w:val="20"/>
        </w:rPr>
        <w:t>İngilizce bilmektedir.</w:t>
      </w:r>
    </w:p>
    <w:p w14:paraId="6DA5064B" w14:textId="513602E2" w:rsidR="00014331" w:rsidRPr="00B719EE" w:rsidRDefault="00014331" w:rsidP="00A93B99">
      <w:pPr>
        <w:jc w:val="both"/>
        <w:rPr>
          <w:rFonts w:ascii="Arial" w:hAnsi="Arial" w:cs="Arial"/>
          <w:b/>
          <w:sz w:val="20"/>
          <w:szCs w:val="20"/>
        </w:rPr>
      </w:pPr>
      <w:r w:rsidRPr="00B719EE">
        <w:rPr>
          <w:rFonts w:ascii="Arial" w:hAnsi="Arial" w:cs="Arial"/>
          <w:b/>
          <w:sz w:val="20"/>
          <w:szCs w:val="20"/>
        </w:rPr>
        <w:t>2. AHMET NUR ÇEBİ (Yönetim Kurulu Üye Adayı)</w:t>
      </w:r>
    </w:p>
    <w:p w14:paraId="6EEF6CB8" w14:textId="6BFCE6A5" w:rsidR="00014331" w:rsidRPr="00B719EE" w:rsidRDefault="00014331" w:rsidP="00A93B99">
      <w:pPr>
        <w:jc w:val="both"/>
        <w:rPr>
          <w:rFonts w:ascii="Arial" w:hAnsi="Arial" w:cs="Arial"/>
          <w:sz w:val="20"/>
          <w:szCs w:val="20"/>
        </w:rPr>
      </w:pPr>
      <w:r w:rsidRPr="00B719EE">
        <w:rPr>
          <w:rFonts w:ascii="Arial" w:hAnsi="Arial" w:cs="Arial"/>
          <w:sz w:val="20"/>
          <w:szCs w:val="20"/>
        </w:rPr>
        <w:t xml:space="preserve">1959'da Trabzon'da doğdu. Üniversite mezunudur. Sanayicidir. Evli ve 3 çocuk babasıdır. </w:t>
      </w:r>
      <w:r w:rsidR="002912CC" w:rsidRPr="00B719EE">
        <w:rPr>
          <w:rFonts w:ascii="Arial" w:hAnsi="Arial" w:cs="Arial"/>
          <w:sz w:val="20"/>
          <w:szCs w:val="20"/>
        </w:rPr>
        <w:t>Beşiktaş Jimnastik Kulubü Derneği İkinci Başkanıdır.</w:t>
      </w:r>
      <w:r w:rsidRPr="00B719EE">
        <w:rPr>
          <w:rFonts w:ascii="Arial" w:hAnsi="Arial" w:cs="Arial"/>
          <w:sz w:val="20"/>
          <w:szCs w:val="20"/>
        </w:rPr>
        <w:t>İngilizce bilmektedir.</w:t>
      </w:r>
    </w:p>
    <w:p w14:paraId="722ACA3F" w14:textId="55902DC4" w:rsidR="00014331" w:rsidRPr="00B719EE" w:rsidRDefault="00014331" w:rsidP="00A93B99">
      <w:pPr>
        <w:jc w:val="both"/>
        <w:rPr>
          <w:rFonts w:ascii="Arial" w:hAnsi="Arial" w:cs="Arial"/>
          <w:b/>
          <w:sz w:val="20"/>
          <w:szCs w:val="20"/>
        </w:rPr>
      </w:pPr>
      <w:r w:rsidRPr="00B719EE">
        <w:rPr>
          <w:rFonts w:ascii="Arial" w:hAnsi="Arial" w:cs="Arial"/>
          <w:b/>
          <w:sz w:val="20"/>
          <w:szCs w:val="20"/>
        </w:rPr>
        <w:t>3. AHMET ÜRKMEZGİL (Yönetim Kurulu Üye Adayı)</w:t>
      </w:r>
    </w:p>
    <w:p w14:paraId="6E9DD961" w14:textId="630B0650" w:rsidR="00014331" w:rsidRPr="00B719EE" w:rsidRDefault="00014331" w:rsidP="00A93B99">
      <w:pPr>
        <w:jc w:val="both"/>
        <w:rPr>
          <w:rFonts w:ascii="Arial" w:hAnsi="Arial" w:cs="Arial"/>
          <w:sz w:val="20"/>
          <w:szCs w:val="20"/>
        </w:rPr>
      </w:pPr>
      <w:r w:rsidRPr="00B719EE">
        <w:rPr>
          <w:rFonts w:ascii="Arial" w:hAnsi="Arial" w:cs="Arial"/>
          <w:sz w:val="20"/>
          <w:szCs w:val="20"/>
        </w:rPr>
        <w:t xml:space="preserve">1954 yılında İstanbul'da doğdu. İşadamıdır. Matbaacılık alanında faaliyet gösteren Şirket sahibidir. </w:t>
      </w:r>
      <w:r w:rsidR="002912CC" w:rsidRPr="00B719EE">
        <w:rPr>
          <w:rFonts w:ascii="Arial" w:hAnsi="Arial" w:cs="Arial"/>
          <w:sz w:val="20"/>
          <w:szCs w:val="20"/>
        </w:rPr>
        <w:t>Beşiktaş Jimnastik Kulubü Derneği Genel Sekreter</w:t>
      </w:r>
      <w:r w:rsidR="00A93B99" w:rsidRPr="00B719EE">
        <w:rPr>
          <w:rFonts w:ascii="Arial" w:hAnsi="Arial" w:cs="Arial"/>
          <w:sz w:val="20"/>
          <w:szCs w:val="20"/>
        </w:rPr>
        <w:t xml:space="preserve">idir. </w:t>
      </w:r>
      <w:r w:rsidRPr="00B719EE">
        <w:rPr>
          <w:rFonts w:ascii="Arial" w:hAnsi="Arial" w:cs="Arial"/>
          <w:sz w:val="20"/>
          <w:szCs w:val="20"/>
        </w:rPr>
        <w:t>Üniversite mezunudur.</w:t>
      </w:r>
    </w:p>
    <w:p w14:paraId="5F74EDD7" w14:textId="7474D18E" w:rsidR="00014331" w:rsidRPr="00B719EE" w:rsidRDefault="00014331" w:rsidP="00A93B99">
      <w:pPr>
        <w:jc w:val="both"/>
        <w:rPr>
          <w:rFonts w:ascii="Arial" w:hAnsi="Arial" w:cs="Arial"/>
          <w:b/>
          <w:sz w:val="20"/>
          <w:szCs w:val="20"/>
        </w:rPr>
      </w:pPr>
      <w:r w:rsidRPr="00B719EE">
        <w:rPr>
          <w:rFonts w:ascii="Arial" w:hAnsi="Arial" w:cs="Arial"/>
          <w:b/>
          <w:sz w:val="20"/>
          <w:szCs w:val="20"/>
        </w:rPr>
        <w:t>4. DENİZ ATALAY (Yönetim Kurulu Üye Adayı)</w:t>
      </w:r>
    </w:p>
    <w:p w14:paraId="23D54A91" w14:textId="6FE7E790" w:rsidR="00014331" w:rsidRPr="00B719EE" w:rsidRDefault="00014331" w:rsidP="00A93B99">
      <w:pPr>
        <w:jc w:val="both"/>
        <w:rPr>
          <w:rFonts w:ascii="Arial" w:hAnsi="Arial" w:cs="Arial"/>
          <w:sz w:val="20"/>
          <w:szCs w:val="20"/>
        </w:rPr>
      </w:pPr>
      <w:r w:rsidRPr="00B719EE">
        <w:rPr>
          <w:rFonts w:ascii="Arial" w:hAnsi="Arial" w:cs="Arial"/>
          <w:sz w:val="20"/>
          <w:szCs w:val="20"/>
        </w:rPr>
        <w:t xml:space="preserve">1961 yılında Denizli'de doğmuştur. Üniversite mezunudur. İşadamıdır. </w:t>
      </w:r>
      <w:r w:rsidR="002912CC" w:rsidRPr="00B719EE">
        <w:rPr>
          <w:rFonts w:ascii="Arial" w:hAnsi="Arial" w:cs="Arial"/>
          <w:sz w:val="20"/>
          <w:szCs w:val="20"/>
        </w:rPr>
        <w:t xml:space="preserve">Beşiktaş Jimnastik Kulubü </w:t>
      </w:r>
      <w:r w:rsidR="00C32E90" w:rsidRPr="00B719EE">
        <w:rPr>
          <w:rFonts w:ascii="Arial" w:hAnsi="Arial" w:cs="Arial"/>
          <w:sz w:val="20"/>
          <w:szCs w:val="20"/>
        </w:rPr>
        <w:t xml:space="preserve">Derneği Asbaşkanıdır. </w:t>
      </w:r>
      <w:r w:rsidRPr="00B719EE">
        <w:rPr>
          <w:rFonts w:ascii="Arial" w:hAnsi="Arial" w:cs="Arial"/>
          <w:sz w:val="20"/>
          <w:szCs w:val="20"/>
        </w:rPr>
        <w:t>Evli ve 1 çocuk babasıdır. İngilizce bilmektedir.</w:t>
      </w:r>
    </w:p>
    <w:p w14:paraId="28FCBBE8" w14:textId="48E1CBD1" w:rsidR="00014331" w:rsidRPr="00B719EE" w:rsidRDefault="00014331" w:rsidP="00A93B99">
      <w:pPr>
        <w:jc w:val="both"/>
        <w:rPr>
          <w:rFonts w:ascii="Arial" w:hAnsi="Arial" w:cs="Arial"/>
          <w:b/>
          <w:sz w:val="20"/>
          <w:szCs w:val="20"/>
        </w:rPr>
      </w:pPr>
      <w:r w:rsidRPr="00B719EE">
        <w:rPr>
          <w:rFonts w:ascii="Arial" w:hAnsi="Arial" w:cs="Arial"/>
          <w:b/>
          <w:sz w:val="20"/>
          <w:szCs w:val="20"/>
        </w:rPr>
        <w:t>5. METİN ALBAYRAK (Yönetim Kurulu Üye Adayı)</w:t>
      </w:r>
    </w:p>
    <w:p w14:paraId="0766BEDD" w14:textId="2EAB73D4" w:rsidR="00014331" w:rsidRPr="00B719EE" w:rsidRDefault="00014331" w:rsidP="00C32E90">
      <w:pPr>
        <w:jc w:val="both"/>
        <w:rPr>
          <w:rFonts w:ascii="Arial" w:hAnsi="Arial" w:cs="Arial"/>
          <w:b/>
          <w:sz w:val="20"/>
          <w:szCs w:val="20"/>
        </w:rPr>
      </w:pPr>
      <w:r w:rsidRPr="00B719EE">
        <w:rPr>
          <w:rFonts w:ascii="Arial" w:hAnsi="Arial" w:cs="Arial"/>
          <w:sz w:val="20"/>
          <w:szCs w:val="20"/>
        </w:rPr>
        <w:t xml:space="preserve">1964 yılında doğdu. Üniversite mezunudur. İşadamıdır. </w:t>
      </w:r>
      <w:r w:rsidR="002912CC" w:rsidRPr="00B719EE">
        <w:rPr>
          <w:rFonts w:ascii="Arial" w:hAnsi="Arial" w:cs="Arial"/>
          <w:sz w:val="20"/>
          <w:szCs w:val="20"/>
        </w:rPr>
        <w:t>Beşiktaş Jimnastik Kulubü Derneği Yönetim Kurulu üyesidir.</w:t>
      </w:r>
      <w:r w:rsidRPr="00B719EE">
        <w:rPr>
          <w:rFonts w:ascii="Arial" w:hAnsi="Arial" w:cs="Arial"/>
          <w:sz w:val="20"/>
          <w:szCs w:val="20"/>
        </w:rPr>
        <w:t>Evli ve 2 çocuk babasıdır. İngilizce ve Almanca bilmektedir.</w:t>
      </w:r>
    </w:p>
    <w:p w14:paraId="01FE05AE" w14:textId="73A70D0D" w:rsidR="001040AE" w:rsidRPr="00B719EE" w:rsidRDefault="00014331" w:rsidP="00A93B99">
      <w:pPr>
        <w:spacing w:after="0" w:line="240" w:lineRule="auto"/>
        <w:jc w:val="both"/>
        <w:rPr>
          <w:rFonts w:ascii="Arial" w:hAnsi="Arial" w:cs="Arial"/>
          <w:b/>
          <w:sz w:val="20"/>
          <w:szCs w:val="20"/>
        </w:rPr>
      </w:pPr>
      <w:r w:rsidRPr="00B719EE">
        <w:rPr>
          <w:rFonts w:ascii="Arial" w:hAnsi="Arial" w:cs="Arial"/>
          <w:b/>
          <w:sz w:val="20"/>
          <w:szCs w:val="20"/>
        </w:rPr>
        <w:t xml:space="preserve">6. CENK SÜMER </w:t>
      </w:r>
      <w:r w:rsidR="00D34494" w:rsidRPr="00B719EE">
        <w:rPr>
          <w:rFonts w:ascii="Arial" w:hAnsi="Arial" w:cs="Arial"/>
          <w:b/>
          <w:sz w:val="20"/>
          <w:szCs w:val="20"/>
        </w:rPr>
        <w:t>( Bağımsız Üye Adayı)</w:t>
      </w:r>
    </w:p>
    <w:p w14:paraId="716D336C" w14:textId="77777777" w:rsidR="00D34494" w:rsidRPr="00B719EE" w:rsidRDefault="00D34494" w:rsidP="00A93B99">
      <w:pPr>
        <w:spacing w:after="0" w:line="240" w:lineRule="auto"/>
        <w:jc w:val="both"/>
        <w:rPr>
          <w:rFonts w:ascii="Arial" w:hAnsi="Arial" w:cs="Arial"/>
          <w:b/>
          <w:sz w:val="20"/>
          <w:szCs w:val="20"/>
        </w:rPr>
      </w:pPr>
    </w:p>
    <w:p w14:paraId="09486222" w14:textId="65DF2F6E" w:rsidR="00D34494" w:rsidRPr="00B719EE" w:rsidRDefault="00D34494" w:rsidP="00A93B99">
      <w:pPr>
        <w:spacing w:after="0" w:line="240" w:lineRule="auto"/>
        <w:jc w:val="both"/>
        <w:rPr>
          <w:rFonts w:ascii="Arial" w:hAnsi="Arial" w:cs="Arial"/>
          <w:sz w:val="20"/>
          <w:szCs w:val="20"/>
        </w:rPr>
      </w:pPr>
      <w:r w:rsidRPr="00B719EE">
        <w:rPr>
          <w:rFonts w:ascii="Arial" w:hAnsi="Arial" w:cs="Arial"/>
          <w:sz w:val="20"/>
          <w:szCs w:val="20"/>
        </w:rPr>
        <w:t>1973 İstanbul Doğumlu olan Cenk Sümer; lisans eğitimini Doğu Akdeniz Üniversitesi İşletme Bölümünde, “tezli” yüksek lisans eğitimini de Marmara Üniversitesinde İnsan Kaynakları Yönetimi ve Gelişimi bölümünde tamamlamıştır. Tez konusu: “Yetkinlik bazlı istihdam yöntemlerinin, personel devir hızı üzerindeki etkisi” konulu araştırmadır. Profesyonel iş hayatına Tekfen Holding’de başlayan Sümer, akabinde Işıklar Holding’de İnsan Kaynakları ve Kalite Yönetimi Direktörlüklüğünde devam etmiştir. Sonrasında Fintur Holding iştiraki olan Superonline’da uzmanlık alanında  yöneticilik görevinde bulunduktan sonra; halen Yönetim Kurulu Başkanlığını yürüttüğü Profera Danışmanlık A.Ş.’ni kurmuş ve kariyerine; Türkiye’nin önde gelen kurumsal firmalarına “Yönetim”, “İnsan Kaynakları” ve “Süreç” Danışmanlığı hizmetleri vererek devam etmektedir. Beşiktaş Jimnas</w:t>
      </w:r>
      <w:r w:rsidR="00014331" w:rsidRPr="00B719EE">
        <w:rPr>
          <w:rFonts w:ascii="Arial" w:hAnsi="Arial" w:cs="Arial"/>
          <w:sz w:val="20"/>
          <w:szCs w:val="20"/>
        </w:rPr>
        <w:t>ti</w:t>
      </w:r>
      <w:r w:rsidRPr="00B719EE">
        <w:rPr>
          <w:rFonts w:ascii="Arial" w:hAnsi="Arial" w:cs="Arial"/>
          <w:sz w:val="20"/>
          <w:szCs w:val="20"/>
        </w:rPr>
        <w:t xml:space="preserve">k Kulübü Kongre Üyesi olan Cenk Sümer, 2 çocuk babasıdır. </w:t>
      </w:r>
      <w:r w:rsidR="003A532D" w:rsidRPr="00B719EE">
        <w:rPr>
          <w:rFonts w:ascii="Arial" w:hAnsi="Arial" w:cs="Arial"/>
          <w:sz w:val="20"/>
          <w:szCs w:val="20"/>
        </w:rPr>
        <w:t xml:space="preserve">2014 </w:t>
      </w:r>
      <w:r w:rsidRPr="00B719EE">
        <w:rPr>
          <w:rFonts w:ascii="Arial" w:hAnsi="Arial" w:cs="Arial"/>
          <w:sz w:val="20"/>
          <w:szCs w:val="20"/>
        </w:rPr>
        <w:t xml:space="preserve">yılından bu yana Beşiktaş Futbol Yatırımları Sanayi ve Ticaret A.Ş. Bağımsız Yönetim Kurulu üyesidir. </w:t>
      </w:r>
    </w:p>
    <w:p w14:paraId="4732FEC8" w14:textId="77777777" w:rsidR="00D34494" w:rsidRPr="00B719EE" w:rsidRDefault="00D34494" w:rsidP="00A93B99">
      <w:pPr>
        <w:spacing w:after="0" w:line="240" w:lineRule="auto"/>
        <w:jc w:val="both"/>
        <w:rPr>
          <w:rFonts w:ascii="Arial" w:hAnsi="Arial" w:cs="Arial"/>
          <w:sz w:val="20"/>
          <w:szCs w:val="20"/>
        </w:rPr>
      </w:pPr>
    </w:p>
    <w:p w14:paraId="7E1B7930" w14:textId="2FCFE3F8" w:rsidR="00D34494" w:rsidRPr="00B719EE" w:rsidRDefault="00014331" w:rsidP="00A93B99">
      <w:pPr>
        <w:spacing w:after="0" w:line="240" w:lineRule="auto"/>
        <w:jc w:val="both"/>
        <w:rPr>
          <w:rFonts w:ascii="Arial" w:hAnsi="Arial" w:cs="Arial"/>
          <w:b/>
          <w:sz w:val="20"/>
          <w:szCs w:val="20"/>
        </w:rPr>
      </w:pPr>
      <w:r w:rsidRPr="00B719EE">
        <w:rPr>
          <w:rFonts w:ascii="Arial" w:hAnsi="Arial" w:cs="Arial"/>
          <w:b/>
          <w:sz w:val="20"/>
          <w:szCs w:val="20"/>
        </w:rPr>
        <w:t xml:space="preserve">7. MUHARREM KORAY ÖZCAN </w:t>
      </w:r>
      <w:r w:rsidR="00D34494" w:rsidRPr="00B719EE">
        <w:rPr>
          <w:rFonts w:ascii="Arial" w:hAnsi="Arial" w:cs="Arial"/>
          <w:b/>
          <w:sz w:val="20"/>
          <w:szCs w:val="20"/>
        </w:rPr>
        <w:t>(Bağımsız Üye Adayı)</w:t>
      </w:r>
    </w:p>
    <w:p w14:paraId="6AA25A40" w14:textId="77777777" w:rsidR="00D34494" w:rsidRPr="00B719EE" w:rsidRDefault="00D34494" w:rsidP="00A93B99">
      <w:pPr>
        <w:spacing w:after="0" w:line="240" w:lineRule="auto"/>
        <w:jc w:val="both"/>
        <w:rPr>
          <w:rFonts w:ascii="Arial" w:hAnsi="Arial" w:cs="Arial"/>
          <w:b/>
          <w:sz w:val="20"/>
          <w:szCs w:val="20"/>
        </w:rPr>
      </w:pPr>
    </w:p>
    <w:p w14:paraId="1DFAD85F" w14:textId="130A0694" w:rsidR="00C968F0" w:rsidRPr="00B719EE" w:rsidRDefault="00D34494" w:rsidP="007D2E70">
      <w:pPr>
        <w:spacing w:after="0" w:line="240" w:lineRule="auto"/>
        <w:jc w:val="both"/>
        <w:rPr>
          <w:rFonts w:ascii="Arial" w:hAnsi="Arial" w:cs="Arial"/>
          <w:sz w:val="20"/>
          <w:szCs w:val="20"/>
        </w:rPr>
      </w:pPr>
      <w:r w:rsidRPr="00B719EE">
        <w:rPr>
          <w:rFonts w:ascii="Arial" w:hAnsi="Arial" w:cs="Arial"/>
          <w:sz w:val="20"/>
          <w:szCs w:val="20"/>
        </w:rPr>
        <w:t>1974  Bandırma doğumlu olan Muharrem Koray Özcan lisans eğitimini İstanbul Üniversitesi İşletme Fakültesi’nde tamamlamıştır.</w:t>
      </w:r>
      <w:r w:rsidR="00C32E90" w:rsidRPr="00B719EE">
        <w:rPr>
          <w:rFonts w:ascii="Arial" w:hAnsi="Arial" w:cs="Arial"/>
          <w:sz w:val="20"/>
          <w:szCs w:val="20"/>
        </w:rPr>
        <w:t xml:space="preserve"> </w:t>
      </w:r>
      <w:r w:rsidRPr="00B719EE">
        <w:rPr>
          <w:rFonts w:ascii="Arial" w:hAnsi="Arial" w:cs="Arial"/>
          <w:sz w:val="20"/>
          <w:szCs w:val="20"/>
        </w:rPr>
        <w:t>Profesyonel iş hayatına 1996 yılında PricewaterhouseCoopers Denetim Bölümü’nde başlayan Özcan, 2000 yılında bünyesine katıldığı Doğuş Holding İç Denetim Bölümü’nde 2 yıl çalıştıktan sonra Holding’in Stratejik Planlama ve İş Geliştirme Bölümü’nde Proje Müdürü olarak görev almıştır. Bu süre içinde stratejik planlama, bütçe planlama ve iş geliştirme projelerine yönelik rolüyle birlikte aynı zamanda Tansaş Yatırımcı İlişkileri Yöneticisi olarak çalışmıştır. 2005 yılından itibaren Doğuş – TÜV SÜD – Bridgepoint ortaklığı olan TÜVTÜRK Araç Muayene İstasyonlarında farklı sorumluluklar üstlenmiş olup, şu anda TÜVTÜRK İstanbul A.Ş. Genel Müdür Yard</w:t>
      </w:r>
      <w:r w:rsidR="004B1AB5" w:rsidRPr="00B719EE">
        <w:rPr>
          <w:rFonts w:ascii="Arial" w:hAnsi="Arial" w:cs="Arial"/>
          <w:sz w:val="20"/>
          <w:szCs w:val="20"/>
        </w:rPr>
        <w:t xml:space="preserve">ımcısı olarak çalışmaktadır. </w:t>
      </w:r>
      <w:r w:rsidRPr="00B719EE">
        <w:rPr>
          <w:rFonts w:ascii="Arial" w:hAnsi="Arial" w:cs="Arial"/>
          <w:sz w:val="20"/>
          <w:szCs w:val="20"/>
        </w:rPr>
        <w:t>Serbest Muhasebeci Mali Müşavir’dir (SMMM), İstanbul Serbest Muhasebeci Mali Müşavirler Odası (ISMMMO) ve Beşiktaş JK üyesidir. Evli ve 1 kız çocuk babasıdır. 201</w:t>
      </w:r>
      <w:r w:rsidR="003A532D" w:rsidRPr="00B719EE">
        <w:rPr>
          <w:rFonts w:ascii="Arial" w:hAnsi="Arial" w:cs="Arial"/>
          <w:sz w:val="20"/>
          <w:szCs w:val="20"/>
        </w:rPr>
        <w:t xml:space="preserve">5 </w:t>
      </w:r>
      <w:r w:rsidRPr="00B719EE">
        <w:rPr>
          <w:rFonts w:ascii="Arial" w:hAnsi="Arial" w:cs="Arial"/>
          <w:sz w:val="20"/>
          <w:szCs w:val="20"/>
        </w:rPr>
        <w:t xml:space="preserve">yılından bu yana Beşiktaş Futbol Yatırımları Sanayi ve Ticaret A.Ş. Bağımsız Yönetim Kurulu üyesidir. </w:t>
      </w:r>
    </w:p>
    <w:p w14:paraId="3B4B8848" w14:textId="77777777" w:rsidR="00C968F0" w:rsidRDefault="00C968F0" w:rsidP="00B90E8B">
      <w:pPr>
        <w:spacing w:after="0"/>
        <w:rPr>
          <w:rFonts w:ascii="Arial" w:hAnsi="Arial" w:cs="Arial"/>
        </w:rPr>
      </w:pPr>
    </w:p>
    <w:p w14:paraId="619FCDC7" w14:textId="77777777" w:rsidR="00C968F0" w:rsidRDefault="00C968F0" w:rsidP="00B90E8B">
      <w:pPr>
        <w:spacing w:after="0"/>
        <w:rPr>
          <w:rFonts w:ascii="Arial" w:hAnsi="Arial" w:cs="Arial"/>
        </w:rPr>
      </w:pPr>
    </w:p>
    <w:p w14:paraId="4AA62C06" w14:textId="7446909B" w:rsidR="00C968F0" w:rsidRDefault="00C968F0" w:rsidP="00B90E8B">
      <w:pPr>
        <w:spacing w:after="0"/>
        <w:rPr>
          <w:rFonts w:ascii="Arial" w:hAnsi="Arial" w:cs="Arial"/>
        </w:rPr>
      </w:pPr>
      <w:r w:rsidRPr="00C968F0">
        <w:rPr>
          <w:rFonts w:ascii="Arial" w:hAnsi="Arial" w:cs="Arial"/>
          <w:noProof/>
          <w:lang w:eastAsia="tr-TR"/>
        </w:rPr>
        <w:drawing>
          <wp:inline distT="0" distB="0" distL="0" distR="0" wp14:anchorId="604D58F2" wp14:editId="57FC309E">
            <wp:extent cx="5760720" cy="8143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8143025"/>
                    </a:xfrm>
                    <a:prstGeom prst="rect">
                      <a:avLst/>
                    </a:prstGeom>
                    <a:noFill/>
                    <a:ln>
                      <a:noFill/>
                    </a:ln>
                  </pic:spPr>
                </pic:pic>
              </a:graphicData>
            </a:graphic>
          </wp:inline>
        </w:drawing>
      </w:r>
    </w:p>
    <w:p w14:paraId="00E20BB2" w14:textId="77777777" w:rsidR="00C968F0" w:rsidRDefault="00C968F0" w:rsidP="00B90E8B">
      <w:pPr>
        <w:spacing w:after="0"/>
        <w:rPr>
          <w:rFonts w:ascii="Arial" w:hAnsi="Arial" w:cs="Arial"/>
        </w:rPr>
      </w:pPr>
    </w:p>
    <w:p w14:paraId="14A90A52" w14:textId="77777777" w:rsidR="00C968F0" w:rsidRDefault="00C968F0" w:rsidP="00B90E8B">
      <w:pPr>
        <w:spacing w:after="0"/>
        <w:rPr>
          <w:rFonts w:ascii="Arial" w:hAnsi="Arial" w:cs="Arial"/>
        </w:rPr>
      </w:pPr>
    </w:p>
    <w:p w14:paraId="33FDB119" w14:textId="77777777" w:rsidR="00C968F0" w:rsidRDefault="00C968F0" w:rsidP="00B90E8B">
      <w:pPr>
        <w:spacing w:after="0"/>
        <w:rPr>
          <w:rFonts w:ascii="Arial" w:hAnsi="Arial" w:cs="Arial"/>
        </w:rPr>
      </w:pPr>
    </w:p>
    <w:p w14:paraId="267FE699" w14:textId="77777777" w:rsidR="00C968F0" w:rsidRDefault="00C968F0" w:rsidP="00B90E8B">
      <w:pPr>
        <w:spacing w:after="0"/>
        <w:rPr>
          <w:rFonts w:ascii="Arial" w:hAnsi="Arial" w:cs="Arial"/>
        </w:rPr>
      </w:pPr>
    </w:p>
    <w:p w14:paraId="13BE3F3F" w14:textId="3E2E3FB0" w:rsidR="00C968F0" w:rsidRDefault="00C968F0" w:rsidP="00B90E8B">
      <w:pPr>
        <w:spacing w:after="0"/>
        <w:rPr>
          <w:rFonts w:ascii="Arial" w:hAnsi="Arial" w:cs="Arial"/>
        </w:rPr>
      </w:pPr>
    </w:p>
    <w:p w14:paraId="204349AE" w14:textId="77777777" w:rsidR="00C968F0" w:rsidRDefault="00C968F0" w:rsidP="00B90E8B">
      <w:pPr>
        <w:spacing w:after="0"/>
        <w:rPr>
          <w:rFonts w:ascii="Arial" w:hAnsi="Arial" w:cs="Arial"/>
        </w:rPr>
      </w:pPr>
    </w:p>
    <w:p w14:paraId="506E6323" w14:textId="4098D96D" w:rsidR="00C968F0" w:rsidRPr="003118C1" w:rsidRDefault="00C968F0" w:rsidP="00B90E8B">
      <w:pPr>
        <w:spacing w:after="0"/>
        <w:rPr>
          <w:rFonts w:ascii="Arial" w:hAnsi="Arial" w:cs="Arial"/>
        </w:rPr>
      </w:pPr>
      <w:r w:rsidRPr="00C968F0">
        <w:rPr>
          <w:rFonts w:ascii="Arial" w:hAnsi="Arial" w:cs="Arial"/>
          <w:noProof/>
          <w:lang w:eastAsia="tr-TR"/>
        </w:rPr>
        <w:drawing>
          <wp:inline distT="0" distB="0" distL="0" distR="0" wp14:anchorId="137B3BE2" wp14:editId="240DBD92">
            <wp:extent cx="5760720" cy="81430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8143025"/>
                    </a:xfrm>
                    <a:prstGeom prst="rect">
                      <a:avLst/>
                    </a:prstGeom>
                    <a:noFill/>
                    <a:ln>
                      <a:noFill/>
                    </a:ln>
                  </pic:spPr>
                </pic:pic>
              </a:graphicData>
            </a:graphic>
          </wp:inline>
        </w:drawing>
      </w:r>
    </w:p>
    <w:sectPr w:rsidR="00C968F0" w:rsidRPr="003118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53EEA"/>
    <w:multiLevelType w:val="singleLevel"/>
    <w:tmpl w:val="041F000F"/>
    <w:lvl w:ilvl="0">
      <w:start w:val="1"/>
      <w:numFmt w:val="decimal"/>
      <w:lvlText w:val="%1."/>
      <w:lvlJc w:val="left"/>
      <w:pPr>
        <w:ind w:left="360" w:hanging="360"/>
      </w:pPr>
      <w:rPr>
        <w:rFonts w:hint="default"/>
      </w:rPr>
    </w:lvl>
  </w:abstractNum>
  <w:abstractNum w:abstractNumId="1" w15:restartNumberingAfterBreak="0">
    <w:nsid w:val="13414A34"/>
    <w:multiLevelType w:val="hybridMultilevel"/>
    <w:tmpl w:val="77FEEC82"/>
    <w:lvl w:ilvl="0" w:tplc="0DEEC7D2">
      <w:start w:val="1"/>
      <w:numFmt w:val="upperRoman"/>
      <w:lvlText w:val="%1."/>
      <w:lvlJc w:val="left"/>
      <w:pPr>
        <w:ind w:left="1080" w:hanging="720"/>
      </w:pPr>
      <w:rPr>
        <w:rFonts w:eastAsiaTheme="minorHAnsi"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8367D73"/>
    <w:multiLevelType w:val="multilevel"/>
    <w:tmpl w:val="D08C14A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2E33E83"/>
    <w:multiLevelType w:val="hybridMultilevel"/>
    <w:tmpl w:val="E4FE67F4"/>
    <w:lvl w:ilvl="0" w:tplc="041F000F">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43E4BB8"/>
    <w:multiLevelType w:val="multilevel"/>
    <w:tmpl w:val="D08C14A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7393261F"/>
    <w:multiLevelType w:val="hybridMultilevel"/>
    <w:tmpl w:val="4F34171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6" w15:restartNumberingAfterBreak="0">
    <w:nsid w:val="740544EB"/>
    <w:multiLevelType w:val="multilevel"/>
    <w:tmpl w:val="D08C14A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0"/>
  </w:num>
  <w:num w:numId="2">
    <w:abstractNumId w:val="5"/>
  </w:num>
  <w:num w:numId="3">
    <w:abstractNumId w:val="6"/>
  </w:num>
  <w:num w:numId="4">
    <w:abstractNumId w:val="2"/>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BCA"/>
    <w:rsid w:val="000014B8"/>
    <w:rsid w:val="0000280C"/>
    <w:rsid w:val="00014331"/>
    <w:rsid w:val="00030CAE"/>
    <w:rsid w:val="000B6052"/>
    <w:rsid w:val="001040AE"/>
    <w:rsid w:val="001171DE"/>
    <w:rsid w:val="0013399A"/>
    <w:rsid w:val="00154013"/>
    <w:rsid w:val="00161E00"/>
    <w:rsid w:val="001760CD"/>
    <w:rsid w:val="001A4B75"/>
    <w:rsid w:val="001E2D20"/>
    <w:rsid w:val="001F0C25"/>
    <w:rsid w:val="00246F91"/>
    <w:rsid w:val="002510B0"/>
    <w:rsid w:val="002912CC"/>
    <w:rsid w:val="002A0BCA"/>
    <w:rsid w:val="002D6418"/>
    <w:rsid w:val="003045AB"/>
    <w:rsid w:val="003079BB"/>
    <w:rsid w:val="003118C1"/>
    <w:rsid w:val="00316F8D"/>
    <w:rsid w:val="00321B49"/>
    <w:rsid w:val="00327EF3"/>
    <w:rsid w:val="00362962"/>
    <w:rsid w:val="003660E5"/>
    <w:rsid w:val="003A532D"/>
    <w:rsid w:val="003C6334"/>
    <w:rsid w:val="004442AE"/>
    <w:rsid w:val="00463574"/>
    <w:rsid w:val="00466B94"/>
    <w:rsid w:val="00476946"/>
    <w:rsid w:val="004B1AB5"/>
    <w:rsid w:val="004D7AFC"/>
    <w:rsid w:val="004F2691"/>
    <w:rsid w:val="0051350F"/>
    <w:rsid w:val="005243A8"/>
    <w:rsid w:val="0053060D"/>
    <w:rsid w:val="00532996"/>
    <w:rsid w:val="005674E7"/>
    <w:rsid w:val="00576FAD"/>
    <w:rsid w:val="005A342D"/>
    <w:rsid w:val="005B0B98"/>
    <w:rsid w:val="006274E8"/>
    <w:rsid w:val="0063011F"/>
    <w:rsid w:val="006577D5"/>
    <w:rsid w:val="006618C2"/>
    <w:rsid w:val="0066492E"/>
    <w:rsid w:val="00674D27"/>
    <w:rsid w:val="00687BA0"/>
    <w:rsid w:val="00695F9C"/>
    <w:rsid w:val="006B1CA3"/>
    <w:rsid w:val="006C0474"/>
    <w:rsid w:val="006E37AB"/>
    <w:rsid w:val="006F69AD"/>
    <w:rsid w:val="00702A4B"/>
    <w:rsid w:val="0070798F"/>
    <w:rsid w:val="0073140D"/>
    <w:rsid w:val="007664E7"/>
    <w:rsid w:val="00771AE4"/>
    <w:rsid w:val="007B3FA7"/>
    <w:rsid w:val="007B6C21"/>
    <w:rsid w:val="007C3A54"/>
    <w:rsid w:val="007D2E70"/>
    <w:rsid w:val="0080673F"/>
    <w:rsid w:val="00826D00"/>
    <w:rsid w:val="00840A2E"/>
    <w:rsid w:val="0085263A"/>
    <w:rsid w:val="0086136C"/>
    <w:rsid w:val="008C6822"/>
    <w:rsid w:val="008E5D4B"/>
    <w:rsid w:val="009219CB"/>
    <w:rsid w:val="00953B1D"/>
    <w:rsid w:val="00963549"/>
    <w:rsid w:val="0096430B"/>
    <w:rsid w:val="00984EFE"/>
    <w:rsid w:val="009A77A3"/>
    <w:rsid w:val="009C1559"/>
    <w:rsid w:val="009E00B1"/>
    <w:rsid w:val="009F1BA3"/>
    <w:rsid w:val="00A00BDF"/>
    <w:rsid w:val="00A50380"/>
    <w:rsid w:val="00A50A1C"/>
    <w:rsid w:val="00A61631"/>
    <w:rsid w:val="00A82887"/>
    <w:rsid w:val="00A92305"/>
    <w:rsid w:val="00A93B99"/>
    <w:rsid w:val="00AA6339"/>
    <w:rsid w:val="00AC1405"/>
    <w:rsid w:val="00AD65C8"/>
    <w:rsid w:val="00AE2575"/>
    <w:rsid w:val="00AE692D"/>
    <w:rsid w:val="00AE6B8A"/>
    <w:rsid w:val="00B719EE"/>
    <w:rsid w:val="00B7691E"/>
    <w:rsid w:val="00B90E8B"/>
    <w:rsid w:val="00BA12D4"/>
    <w:rsid w:val="00BE64DE"/>
    <w:rsid w:val="00C17891"/>
    <w:rsid w:val="00C30034"/>
    <w:rsid w:val="00C32E90"/>
    <w:rsid w:val="00C75747"/>
    <w:rsid w:val="00C8448F"/>
    <w:rsid w:val="00C9456D"/>
    <w:rsid w:val="00C968F0"/>
    <w:rsid w:val="00CB58B1"/>
    <w:rsid w:val="00CD0F8E"/>
    <w:rsid w:val="00CF19DA"/>
    <w:rsid w:val="00D11753"/>
    <w:rsid w:val="00D24CBD"/>
    <w:rsid w:val="00D257BE"/>
    <w:rsid w:val="00D34494"/>
    <w:rsid w:val="00D45660"/>
    <w:rsid w:val="00D45EBA"/>
    <w:rsid w:val="00D90A7A"/>
    <w:rsid w:val="00E17934"/>
    <w:rsid w:val="00E23108"/>
    <w:rsid w:val="00E726F8"/>
    <w:rsid w:val="00EC72DF"/>
    <w:rsid w:val="00F07F12"/>
    <w:rsid w:val="00F624AA"/>
    <w:rsid w:val="00F76EE6"/>
    <w:rsid w:val="00FB7E36"/>
    <w:rsid w:val="00FC15A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E67C7"/>
  <w15:docId w15:val="{5FFD5966-D8F7-48ED-8D0C-07C306863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3"/>
    <w:basedOn w:val="Normal"/>
    <w:uiPriority w:val="99"/>
    <w:rsid w:val="002A0BCA"/>
    <w:pPr>
      <w:widowControl w:val="0"/>
      <w:autoSpaceDE w:val="0"/>
      <w:autoSpaceDN w:val="0"/>
      <w:adjustRightInd w:val="0"/>
      <w:spacing w:after="0" w:line="254" w:lineRule="exact"/>
      <w:jc w:val="both"/>
    </w:pPr>
    <w:rPr>
      <w:rFonts w:ascii="Arial" w:eastAsiaTheme="minorEastAsia" w:hAnsi="Arial" w:cs="Arial"/>
      <w:sz w:val="24"/>
      <w:szCs w:val="24"/>
      <w:lang w:eastAsia="tr-TR"/>
    </w:rPr>
  </w:style>
  <w:style w:type="character" w:customStyle="1" w:styleId="FontStyle12">
    <w:name w:val="Font Style12"/>
    <w:basedOn w:val="DefaultParagraphFont"/>
    <w:uiPriority w:val="99"/>
    <w:rsid w:val="002A0BCA"/>
    <w:rPr>
      <w:rFonts w:ascii="Arial" w:hAnsi="Arial" w:cs="Arial"/>
      <w:sz w:val="20"/>
      <w:szCs w:val="20"/>
    </w:rPr>
  </w:style>
  <w:style w:type="paragraph" w:styleId="ListParagraph">
    <w:name w:val="List Paragraph"/>
    <w:basedOn w:val="Normal"/>
    <w:uiPriority w:val="34"/>
    <w:qFormat/>
    <w:rsid w:val="002A0BCA"/>
    <w:pPr>
      <w:widowControl w:val="0"/>
      <w:autoSpaceDE w:val="0"/>
      <w:autoSpaceDN w:val="0"/>
      <w:adjustRightInd w:val="0"/>
      <w:spacing w:after="0" w:line="240" w:lineRule="auto"/>
      <w:ind w:left="720"/>
      <w:contextualSpacing/>
    </w:pPr>
    <w:rPr>
      <w:rFonts w:ascii="Arial" w:eastAsiaTheme="minorEastAsia" w:hAnsi="Arial" w:cs="Arial"/>
      <w:sz w:val="24"/>
      <w:szCs w:val="24"/>
      <w:lang w:eastAsia="tr-TR"/>
    </w:rPr>
  </w:style>
  <w:style w:type="paragraph" w:customStyle="1" w:styleId="Style1">
    <w:name w:val="Style1"/>
    <w:basedOn w:val="Normal"/>
    <w:uiPriority w:val="99"/>
    <w:rsid w:val="002A0BCA"/>
    <w:pPr>
      <w:widowControl w:val="0"/>
      <w:autoSpaceDE w:val="0"/>
      <w:autoSpaceDN w:val="0"/>
      <w:adjustRightInd w:val="0"/>
      <w:spacing w:after="0" w:line="368" w:lineRule="exact"/>
      <w:jc w:val="center"/>
    </w:pPr>
    <w:rPr>
      <w:rFonts w:ascii="Arial" w:eastAsiaTheme="minorEastAsia" w:hAnsi="Arial" w:cs="Arial"/>
      <w:sz w:val="24"/>
      <w:szCs w:val="24"/>
      <w:lang w:eastAsia="tr-TR"/>
    </w:rPr>
  </w:style>
  <w:style w:type="paragraph" w:customStyle="1" w:styleId="Style2">
    <w:name w:val="Style2"/>
    <w:basedOn w:val="Normal"/>
    <w:uiPriority w:val="99"/>
    <w:rsid w:val="002A0BCA"/>
    <w:pPr>
      <w:widowControl w:val="0"/>
      <w:autoSpaceDE w:val="0"/>
      <w:autoSpaceDN w:val="0"/>
      <w:adjustRightInd w:val="0"/>
      <w:spacing w:after="0" w:line="275" w:lineRule="exact"/>
      <w:jc w:val="both"/>
    </w:pPr>
    <w:rPr>
      <w:rFonts w:ascii="Arial" w:eastAsiaTheme="minorEastAsia" w:hAnsi="Arial" w:cs="Arial"/>
      <w:sz w:val="24"/>
      <w:szCs w:val="24"/>
      <w:lang w:eastAsia="tr-TR"/>
    </w:rPr>
  </w:style>
  <w:style w:type="character" w:customStyle="1" w:styleId="FontStyle11">
    <w:name w:val="Font Style11"/>
    <w:basedOn w:val="DefaultParagraphFont"/>
    <w:uiPriority w:val="99"/>
    <w:rsid w:val="002A0BCA"/>
    <w:rPr>
      <w:rFonts w:ascii="Arial" w:hAnsi="Arial" w:cs="Arial"/>
      <w:b/>
      <w:bCs/>
      <w:sz w:val="30"/>
      <w:szCs w:val="30"/>
    </w:rPr>
  </w:style>
  <w:style w:type="paragraph" w:customStyle="1" w:styleId="Stil">
    <w:name w:val="Stil"/>
    <w:rsid w:val="00D24CBD"/>
    <w:pPr>
      <w:widowControl w:val="0"/>
      <w:autoSpaceDE w:val="0"/>
      <w:autoSpaceDN w:val="0"/>
      <w:adjustRightInd w:val="0"/>
      <w:spacing w:after="0" w:line="240" w:lineRule="auto"/>
    </w:pPr>
    <w:rPr>
      <w:rFonts w:ascii="Times New Roman" w:eastAsia="Times New Roman" w:hAnsi="Times New Roman" w:cs="Times New Roman"/>
      <w:sz w:val="24"/>
      <w:szCs w:val="24"/>
      <w:lang w:eastAsia="tr-TR"/>
    </w:rPr>
  </w:style>
  <w:style w:type="character" w:styleId="Hyperlink">
    <w:name w:val="Hyperlink"/>
    <w:basedOn w:val="DefaultParagraphFont"/>
    <w:uiPriority w:val="99"/>
    <w:unhideWhenUsed/>
    <w:rsid w:val="00826D00"/>
    <w:rPr>
      <w:color w:val="0563C1" w:themeColor="hyperlink"/>
      <w:u w:val="single"/>
    </w:rPr>
  </w:style>
  <w:style w:type="paragraph" w:styleId="BalloonText">
    <w:name w:val="Balloon Text"/>
    <w:basedOn w:val="Normal"/>
    <w:link w:val="BalloonTextChar"/>
    <w:uiPriority w:val="99"/>
    <w:semiHidden/>
    <w:unhideWhenUsed/>
    <w:rsid w:val="005A34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342D"/>
    <w:rPr>
      <w:rFonts w:ascii="Segoe UI" w:hAnsi="Segoe UI" w:cs="Segoe UI"/>
      <w:sz w:val="18"/>
      <w:szCs w:val="18"/>
    </w:rPr>
  </w:style>
  <w:style w:type="character" w:styleId="CommentReference">
    <w:name w:val="annotation reference"/>
    <w:basedOn w:val="DefaultParagraphFont"/>
    <w:uiPriority w:val="99"/>
    <w:semiHidden/>
    <w:unhideWhenUsed/>
    <w:rsid w:val="002510B0"/>
    <w:rPr>
      <w:sz w:val="16"/>
      <w:szCs w:val="16"/>
    </w:rPr>
  </w:style>
  <w:style w:type="paragraph" w:styleId="CommentText">
    <w:name w:val="annotation text"/>
    <w:basedOn w:val="Normal"/>
    <w:link w:val="CommentTextChar"/>
    <w:uiPriority w:val="99"/>
    <w:semiHidden/>
    <w:unhideWhenUsed/>
    <w:rsid w:val="002510B0"/>
    <w:pPr>
      <w:spacing w:line="240" w:lineRule="auto"/>
    </w:pPr>
    <w:rPr>
      <w:sz w:val="20"/>
      <w:szCs w:val="20"/>
    </w:rPr>
  </w:style>
  <w:style w:type="character" w:customStyle="1" w:styleId="CommentTextChar">
    <w:name w:val="Comment Text Char"/>
    <w:basedOn w:val="DefaultParagraphFont"/>
    <w:link w:val="CommentText"/>
    <w:uiPriority w:val="99"/>
    <w:semiHidden/>
    <w:rsid w:val="002510B0"/>
    <w:rPr>
      <w:sz w:val="20"/>
      <w:szCs w:val="20"/>
    </w:rPr>
  </w:style>
  <w:style w:type="paragraph" w:styleId="CommentSubject">
    <w:name w:val="annotation subject"/>
    <w:basedOn w:val="CommentText"/>
    <w:next w:val="CommentText"/>
    <w:link w:val="CommentSubjectChar"/>
    <w:uiPriority w:val="99"/>
    <w:semiHidden/>
    <w:unhideWhenUsed/>
    <w:rsid w:val="002510B0"/>
    <w:rPr>
      <w:b/>
      <w:bCs/>
    </w:rPr>
  </w:style>
  <w:style w:type="character" w:customStyle="1" w:styleId="CommentSubjectChar">
    <w:name w:val="Comment Subject Char"/>
    <w:basedOn w:val="CommentTextChar"/>
    <w:link w:val="CommentSubject"/>
    <w:uiPriority w:val="99"/>
    <w:semiHidden/>
    <w:rsid w:val="002510B0"/>
    <w:rPr>
      <w:b/>
      <w:bCs/>
      <w:sz w:val="20"/>
      <w:szCs w:val="20"/>
    </w:rPr>
  </w:style>
  <w:style w:type="table" w:styleId="TableGrid">
    <w:name w:val="Table Grid"/>
    <w:basedOn w:val="TableNormal"/>
    <w:uiPriority w:val="39"/>
    <w:rsid w:val="00F07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Normal"/>
    <w:uiPriority w:val="99"/>
    <w:rsid w:val="00CD0F8E"/>
    <w:pPr>
      <w:widowControl w:val="0"/>
      <w:autoSpaceDE w:val="0"/>
      <w:autoSpaceDN w:val="0"/>
      <w:adjustRightInd w:val="0"/>
      <w:spacing w:after="0" w:line="302" w:lineRule="exact"/>
      <w:jc w:val="center"/>
    </w:pPr>
    <w:rPr>
      <w:rFonts w:ascii="Arial" w:eastAsiaTheme="minorEastAsia" w:hAnsi="Arial" w:cs="Arial"/>
      <w:sz w:val="24"/>
      <w:szCs w:val="24"/>
      <w:lang w:eastAsia="tr-TR"/>
    </w:rPr>
  </w:style>
  <w:style w:type="character" w:customStyle="1" w:styleId="FontStyle13">
    <w:name w:val="Font Style13"/>
    <w:basedOn w:val="DefaultParagraphFont"/>
    <w:uiPriority w:val="99"/>
    <w:rsid w:val="00CD0F8E"/>
    <w:rPr>
      <w:rFonts w:ascii="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9548792">
      <w:bodyDiv w:val="1"/>
      <w:marLeft w:val="0"/>
      <w:marRight w:val="0"/>
      <w:marTop w:val="0"/>
      <w:marBottom w:val="0"/>
      <w:divBdr>
        <w:top w:val="none" w:sz="0" w:space="0" w:color="auto"/>
        <w:left w:val="none" w:sz="0" w:space="0" w:color="auto"/>
        <w:bottom w:val="none" w:sz="0" w:space="0" w:color="auto"/>
        <w:right w:val="none" w:sz="0" w:space="0" w:color="auto"/>
      </w:divBdr>
    </w:div>
    <w:div w:id="212376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jk.com.tr" TargetMode="External"/><Relationship Id="rId13" Type="http://schemas.openxmlformats.org/officeDocument/2006/relationships/hyperlink" Target="http://www.bjk.com.t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com.tr" TargetMode="External"/><Relationship Id="rId12" Type="http://schemas.openxmlformats.org/officeDocument/2006/relationships/hyperlink" Target="http://www.kap.gov.t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hyperlink" Target="http://www.mkk" TargetMode="External"/><Relationship Id="rId11" Type="http://schemas.openxmlformats.org/officeDocument/2006/relationships/hyperlink" Target="http://(www.bjk.com.tr)" TargetMode="External"/><Relationship Id="rId5" Type="http://schemas.openxmlformats.org/officeDocument/2006/relationships/webSettings" Target="webSettings.xml"/><Relationship Id="rId15" Type="http://schemas.openxmlformats.org/officeDocument/2006/relationships/image" Target="media/image1.emf"/><Relationship Id="rId10" Type="http://schemas.openxmlformats.org/officeDocument/2006/relationships/hyperlink" Target="http://(www.bjk.com.tr)" TargetMode="External"/><Relationship Id="rId4" Type="http://schemas.openxmlformats.org/officeDocument/2006/relationships/settings" Target="settings.xml"/><Relationship Id="rId9" Type="http://schemas.openxmlformats.org/officeDocument/2006/relationships/hyperlink" Target="http://www.kap.gov.tr" TargetMode="External"/><Relationship Id="rId14" Type="http://schemas.openxmlformats.org/officeDocument/2006/relationships/hyperlink" Target="http://www.kap.gov.tr'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DA218-CE21-4BC8-BABF-09C680257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3701</Words>
  <Characters>21099</Characters>
  <Application>Microsoft Office Word</Application>
  <DocSecurity>0</DocSecurity>
  <Lines>175</Lines>
  <Paragraphs>49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24751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Neslihan Sönmez</dc:creator>
  <cp:lastModifiedBy>Ebru Ünal</cp:lastModifiedBy>
  <cp:revision>2</cp:revision>
  <cp:lastPrinted>2016-12-15T07:57:00Z</cp:lastPrinted>
  <dcterms:created xsi:type="dcterms:W3CDTF">2016-12-15T11:56:00Z</dcterms:created>
  <dcterms:modified xsi:type="dcterms:W3CDTF">2016-12-15T11:56:00Z</dcterms:modified>
</cp:coreProperties>
</file>